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B2508" w14:textId="77777777" w:rsidR="00515D8E" w:rsidRDefault="00515D8E" w:rsidP="00880D47">
      <w:pPr>
        <w:pStyle w:val="KeinLeerraum"/>
        <w:spacing w:line="276" w:lineRule="auto"/>
        <w:jc w:val="center"/>
        <w:rPr>
          <w:rFonts w:asciiTheme="majorHAnsi" w:hAnsiTheme="majorHAnsi" w:cstheme="majorHAnsi"/>
          <w:b/>
          <w:bCs/>
          <w:sz w:val="32"/>
          <w:szCs w:val="32"/>
          <w:u w:val="single"/>
        </w:rPr>
      </w:pPr>
    </w:p>
    <w:p w14:paraId="385A95D2" w14:textId="191D62FC" w:rsidR="00FB05B0" w:rsidRPr="00880D47" w:rsidRDefault="009151E1" w:rsidP="00880D47">
      <w:pPr>
        <w:pStyle w:val="KeinLeerraum"/>
        <w:spacing w:line="276" w:lineRule="auto"/>
        <w:jc w:val="center"/>
        <w:rPr>
          <w:rFonts w:asciiTheme="majorHAnsi" w:hAnsiTheme="majorHAnsi" w:cstheme="majorHAnsi"/>
          <w:b/>
          <w:bCs/>
          <w:sz w:val="32"/>
          <w:szCs w:val="32"/>
          <w:u w:val="single"/>
        </w:rPr>
      </w:pPr>
      <w:r w:rsidRPr="00880D47">
        <w:rPr>
          <w:rFonts w:asciiTheme="majorHAnsi" w:hAnsiTheme="majorHAnsi" w:cstheme="majorHAnsi"/>
          <w:b/>
          <w:bCs/>
          <w:sz w:val="32"/>
          <w:szCs w:val="32"/>
          <w:u w:val="single"/>
        </w:rPr>
        <w:t>Leitfaden zur Arbeit mit dem Lapbook für</w:t>
      </w:r>
      <w:r w:rsidR="00434A5C" w:rsidRPr="00880D47">
        <w:rPr>
          <w:rFonts w:asciiTheme="majorHAnsi" w:hAnsiTheme="majorHAnsi" w:cstheme="majorHAnsi"/>
          <w:b/>
          <w:bCs/>
          <w:sz w:val="32"/>
          <w:szCs w:val="32"/>
          <w:u w:val="single"/>
        </w:rPr>
        <w:t xml:space="preserve"> Lehrer</w:t>
      </w:r>
      <w:r w:rsidRPr="00880D47">
        <w:rPr>
          <w:rFonts w:asciiTheme="majorHAnsi" w:hAnsiTheme="majorHAnsi" w:cstheme="majorHAnsi"/>
          <w:b/>
          <w:bCs/>
          <w:sz w:val="32"/>
          <w:szCs w:val="32"/>
          <w:u w:val="single"/>
        </w:rPr>
        <w:t>Innen</w:t>
      </w:r>
    </w:p>
    <w:p w14:paraId="277A3C77" w14:textId="6C5890FB" w:rsidR="00205418" w:rsidRPr="00880D47" w:rsidRDefault="00205418" w:rsidP="00880D47">
      <w:pPr>
        <w:pStyle w:val="KeinLeerraum"/>
        <w:spacing w:line="276" w:lineRule="auto"/>
        <w:rPr>
          <w:rFonts w:asciiTheme="majorHAnsi" w:hAnsiTheme="majorHAnsi" w:cstheme="majorHAnsi"/>
          <w:b/>
          <w:bCs/>
          <w:sz w:val="24"/>
          <w:szCs w:val="24"/>
          <w:u w:val="single"/>
        </w:rPr>
      </w:pPr>
    </w:p>
    <w:p w14:paraId="631DA186" w14:textId="098D8BF4" w:rsidR="00205418" w:rsidRPr="00880D47" w:rsidRDefault="0020541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Bei der Erstellung des </w:t>
      </w:r>
      <w:proofErr w:type="spellStart"/>
      <w:r w:rsidRPr="00880D47">
        <w:rPr>
          <w:rFonts w:asciiTheme="majorHAnsi" w:hAnsiTheme="majorHAnsi" w:cstheme="majorHAnsi"/>
          <w:sz w:val="24"/>
          <w:szCs w:val="24"/>
        </w:rPr>
        <w:t>Lapbooks</w:t>
      </w:r>
      <w:proofErr w:type="spellEnd"/>
      <w:r w:rsidRPr="00880D47">
        <w:rPr>
          <w:rFonts w:asciiTheme="majorHAnsi" w:hAnsiTheme="majorHAnsi" w:cstheme="majorHAnsi"/>
          <w:sz w:val="24"/>
          <w:szCs w:val="24"/>
        </w:rPr>
        <w:t xml:space="preserve"> war es uns wichtig, dass Sie dieses flexibel verwenden können. Bitte betrachten Sie die nachstehenden Illustrationen und Arbeitsanleitungen als Vorschläge zur Arbeit mit dem Lapbook, die </w:t>
      </w:r>
      <w:r w:rsidR="00DB74AD">
        <w:rPr>
          <w:rFonts w:asciiTheme="majorHAnsi" w:hAnsiTheme="majorHAnsi" w:cstheme="majorHAnsi"/>
          <w:sz w:val="24"/>
          <w:szCs w:val="24"/>
        </w:rPr>
        <w:t>S</w:t>
      </w:r>
      <w:r w:rsidRPr="00880D47">
        <w:rPr>
          <w:rFonts w:asciiTheme="majorHAnsi" w:hAnsiTheme="majorHAnsi" w:cstheme="majorHAnsi"/>
          <w:sz w:val="24"/>
          <w:szCs w:val="24"/>
        </w:rPr>
        <w:t xml:space="preserve">ie nach Ihren Vorstellungen gerne </w:t>
      </w:r>
      <w:r w:rsidR="00DB74AD">
        <w:rPr>
          <w:rFonts w:asciiTheme="majorHAnsi" w:hAnsiTheme="majorHAnsi" w:cstheme="majorHAnsi"/>
          <w:sz w:val="24"/>
          <w:szCs w:val="24"/>
        </w:rPr>
        <w:t>a</w:t>
      </w:r>
      <w:r w:rsidRPr="00880D47">
        <w:rPr>
          <w:rFonts w:asciiTheme="majorHAnsi" w:hAnsiTheme="majorHAnsi" w:cstheme="majorHAnsi"/>
          <w:sz w:val="24"/>
          <w:szCs w:val="24"/>
        </w:rPr>
        <w:t xml:space="preserve">npassen können.  </w:t>
      </w:r>
    </w:p>
    <w:p w14:paraId="031582FE" w14:textId="773E4615" w:rsidR="00205418" w:rsidRDefault="0020541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Wir wünschen Ihnen und Ihren Schülern viel </w:t>
      </w:r>
      <w:r w:rsidR="00DB74AD">
        <w:rPr>
          <w:rFonts w:asciiTheme="majorHAnsi" w:hAnsiTheme="majorHAnsi" w:cstheme="majorHAnsi"/>
          <w:sz w:val="24"/>
          <w:szCs w:val="24"/>
        </w:rPr>
        <w:t>F</w:t>
      </w:r>
      <w:r w:rsidRPr="00880D47">
        <w:rPr>
          <w:rFonts w:asciiTheme="majorHAnsi" w:hAnsiTheme="majorHAnsi" w:cstheme="majorHAnsi"/>
          <w:sz w:val="24"/>
          <w:szCs w:val="24"/>
        </w:rPr>
        <w:t>reu</w:t>
      </w:r>
      <w:r w:rsidR="00DB74AD">
        <w:rPr>
          <w:rFonts w:asciiTheme="majorHAnsi" w:hAnsiTheme="majorHAnsi" w:cstheme="majorHAnsi"/>
          <w:sz w:val="24"/>
          <w:szCs w:val="24"/>
        </w:rPr>
        <w:t>d</w:t>
      </w:r>
      <w:r w:rsidRPr="00880D47">
        <w:rPr>
          <w:rFonts w:asciiTheme="majorHAnsi" w:hAnsiTheme="majorHAnsi" w:cstheme="majorHAnsi"/>
          <w:sz w:val="24"/>
          <w:szCs w:val="24"/>
        </w:rPr>
        <w:t xml:space="preserve">e mit den Unterlagen! </w:t>
      </w:r>
    </w:p>
    <w:p w14:paraId="50C011D6" w14:textId="77777777" w:rsidR="00B62809" w:rsidRPr="00880D47" w:rsidRDefault="00B62809" w:rsidP="00880D47">
      <w:pPr>
        <w:pStyle w:val="KeinLeerraum"/>
        <w:spacing w:line="276" w:lineRule="auto"/>
        <w:rPr>
          <w:rFonts w:asciiTheme="majorHAnsi" w:hAnsiTheme="majorHAnsi" w:cstheme="majorHAnsi"/>
          <w:sz w:val="24"/>
          <w:szCs w:val="24"/>
        </w:rPr>
      </w:pPr>
    </w:p>
    <w:p w14:paraId="738DA309" w14:textId="21D95C91" w:rsidR="00AB4B32" w:rsidRPr="00880D47" w:rsidRDefault="00B62809" w:rsidP="00880D47">
      <w:pPr>
        <w:pStyle w:val="KeinLeerraum"/>
        <w:spacing w:line="276" w:lineRule="auto"/>
        <w:rPr>
          <w:rFonts w:asciiTheme="majorHAnsi" w:hAnsiTheme="majorHAnsi" w:cstheme="majorHAnsi"/>
          <w:b/>
          <w:bCs/>
          <w:sz w:val="24"/>
          <w:szCs w:val="24"/>
          <w:u w:val="single"/>
        </w:rPr>
      </w:pPr>
      <w:r w:rsidRPr="00880D47">
        <w:rPr>
          <w:rFonts w:asciiTheme="majorHAnsi" w:hAnsiTheme="majorHAnsi" w:cstheme="majorHAnsi"/>
          <w:b/>
          <w:bCs/>
          <w:noProof/>
          <w:sz w:val="24"/>
          <w:szCs w:val="24"/>
          <w:u w:val="single"/>
          <w:lang w:val="de-DE" w:eastAsia="de-DE"/>
        </w:rPr>
        <w:drawing>
          <wp:anchor distT="0" distB="0" distL="114300" distR="114300" simplePos="0" relativeHeight="251658240" behindDoc="0" locked="0" layoutInCell="1" allowOverlap="1" wp14:anchorId="528C89C4" wp14:editId="2AC0EBFC">
            <wp:simplePos x="0" y="0"/>
            <wp:positionH relativeFrom="margin">
              <wp:align>right</wp:align>
            </wp:positionH>
            <wp:positionV relativeFrom="paragraph">
              <wp:posOffset>148647</wp:posOffset>
            </wp:positionV>
            <wp:extent cx="3546227" cy="3292309"/>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793" b="4532"/>
                    <a:stretch/>
                  </pic:blipFill>
                  <pic:spPr bwMode="auto">
                    <a:xfrm>
                      <a:off x="0" y="0"/>
                      <a:ext cx="3546227" cy="3292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3360" behindDoc="0" locked="0" layoutInCell="1" allowOverlap="1" wp14:anchorId="7C2B3CB9" wp14:editId="247848D2">
            <wp:simplePos x="0" y="0"/>
            <wp:positionH relativeFrom="margin">
              <wp:align>left</wp:align>
            </wp:positionH>
            <wp:positionV relativeFrom="paragraph">
              <wp:posOffset>135428</wp:posOffset>
            </wp:positionV>
            <wp:extent cx="1924849" cy="3325091"/>
            <wp:effectExtent l="0" t="0" r="0" b="889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24849" cy="3325091"/>
                    </a:xfrm>
                    <a:prstGeom prst="rect">
                      <a:avLst/>
                    </a:prstGeom>
                  </pic:spPr>
                </pic:pic>
              </a:graphicData>
            </a:graphic>
            <wp14:sizeRelH relativeFrom="margin">
              <wp14:pctWidth>0</wp14:pctWidth>
            </wp14:sizeRelH>
            <wp14:sizeRelV relativeFrom="margin">
              <wp14:pctHeight>0</wp14:pctHeight>
            </wp14:sizeRelV>
          </wp:anchor>
        </w:drawing>
      </w:r>
    </w:p>
    <w:p w14:paraId="765CC30D" w14:textId="0C126B45" w:rsidR="00AB4B32" w:rsidRPr="00880D47" w:rsidRDefault="00AB4B32" w:rsidP="00880D47">
      <w:pPr>
        <w:pStyle w:val="KeinLeerraum"/>
        <w:spacing w:line="276" w:lineRule="auto"/>
        <w:rPr>
          <w:rFonts w:asciiTheme="majorHAnsi" w:hAnsiTheme="majorHAnsi" w:cstheme="majorHAnsi"/>
          <w:sz w:val="24"/>
          <w:szCs w:val="24"/>
        </w:rPr>
      </w:pPr>
    </w:p>
    <w:p w14:paraId="3994CD16" w14:textId="08EA1A8F" w:rsidR="00205418" w:rsidRPr="00880D47" w:rsidRDefault="00B62809" w:rsidP="00880D47">
      <w:pPr>
        <w:rPr>
          <w:rFonts w:asciiTheme="majorHAnsi" w:eastAsiaTheme="minorHAnsi" w:hAnsiTheme="majorHAnsi" w:cstheme="majorHAnsi"/>
          <w:b/>
          <w:bCs/>
          <w:sz w:val="24"/>
          <w:szCs w:val="24"/>
          <w:u w:val="single"/>
        </w:rPr>
      </w:pPr>
      <w:r w:rsidRPr="00880D47">
        <w:rPr>
          <w:rFonts w:asciiTheme="majorHAnsi" w:hAnsiTheme="majorHAnsi" w:cstheme="majorHAnsi"/>
          <w:b/>
          <w:bCs/>
          <w:noProof/>
          <w:sz w:val="24"/>
          <w:szCs w:val="24"/>
          <w:u w:val="single"/>
          <w:lang w:val="de-DE" w:eastAsia="de-DE"/>
        </w:rPr>
        <w:drawing>
          <wp:anchor distT="0" distB="0" distL="114300" distR="114300" simplePos="0" relativeHeight="251659264" behindDoc="0" locked="0" layoutInCell="1" allowOverlap="1" wp14:anchorId="1A394B94" wp14:editId="7E4373A6">
            <wp:simplePos x="0" y="0"/>
            <wp:positionH relativeFrom="margin">
              <wp:posOffset>-70485</wp:posOffset>
            </wp:positionH>
            <wp:positionV relativeFrom="paragraph">
              <wp:posOffset>3429635</wp:posOffset>
            </wp:positionV>
            <wp:extent cx="1808480" cy="268732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8480" cy="268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0D47">
        <w:rPr>
          <w:rFonts w:asciiTheme="majorHAnsi" w:hAnsiTheme="majorHAnsi" w:cstheme="majorHAnsi"/>
          <w:b/>
          <w:bCs/>
          <w:noProof/>
          <w:sz w:val="24"/>
          <w:szCs w:val="24"/>
          <w:u w:val="single"/>
          <w:lang w:val="de-DE" w:eastAsia="de-DE"/>
        </w:rPr>
        <w:drawing>
          <wp:anchor distT="0" distB="0" distL="114300" distR="114300" simplePos="0" relativeHeight="251661312" behindDoc="0" locked="0" layoutInCell="1" allowOverlap="1" wp14:anchorId="690DC61B" wp14:editId="35F11F1D">
            <wp:simplePos x="0" y="0"/>
            <wp:positionH relativeFrom="margin">
              <wp:posOffset>2006600</wp:posOffset>
            </wp:positionH>
            <wp:positionV relativeFrom="paragraph">
              <wp:posOffset>3429635</wp:posOffset>
            </wp:positionV>
            <wp:extent cx="1793875" cy="271272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3875"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0D47">
        <w:rPr>
          <w:rFonts w:asciiTheme="majorHAnsi" w:hAnsiTheme="majorHAnsi" w:cstheme="majorHAnsi"/>
          <w:b/>
          <w:bCs/>
          <w:noProof/>
          <w:sz w:val="24"/>
          <w:szCs w:val="24"/>
          <w:u w:val="single"/>
          <w:lang w:val="de-DE" w:eastAsia="de-DE"/>
        </w:rPr>
        <w:drawing>
          <wp:anchor distT="0" distB="0" distL="114300" distR="114300" simplePos="0" relativeHeight="251660288" behindDoc="0" locked="0" layoutInCell="1" allowOverlap="1" wp14:anchorId="50483611" wp14:editId="30E0AA46">
            <wp:simplePos x="0" y="0"/>
            <wp:positionH relativeFrom="margin">
              <wp:posOffset>4064577</wp:posOffset>
            </wp:positionH>
            <wp:positionV relativeFrom="paragraph">
              <wp:posOffset>3422650</wp:posOffset>
            </wp:positionV>
            <wp:extent cx="1724025" cy="2741930"/>
            <wp:effectExtent l="0" t="0" r="9525"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418" w:rsidRPr="00880D47">
        <w:rPr>
          <w:rFonts w:asciiTheme="majorHAnsi" w:hAnsiTheme="majorHAnsi" w:cstheme="majorHAnsi"/>
          <w:b/>
          <w:bCs/>
          <w:sz w:val="24"/>
          <w:szCs w:val="24"/>
          <w:u w:val="single"/>
        </w:rPr>
        <w:br w:type="page"/>
      </w:r>
    </w:p>
    <w:p w14:paraId="3A45D468" w14:textId="660AB80A" w:rsidR="00051AEB" w:rsidRPr="00880D47" w:rsidRDefault="009151E1" w:rsidP="00880D47">
      <w:pPr>
        <w:pStyle w:val="KeinLeerraum"/>
        <w:spacing w:line="276" w:lineRule="auto"/>
        <w:rPr>
          <w:rFonts w:asciiTheme="majorHAnsi" w:hAnsiTheme="majorHAnsi" w:cstheme="majorHAnsi"/>
          <w:b/>
          <w:bCs/>
          <w:sz w:val="24"/>
          <w:szCs w:val="24"/>
          <w:u w:val="single"/>
        </w:rPr>
      </w:pPr>
      <w:proofErr w:type="spellStart"/>
      <w:r w:rsidRPr="00880D47">
        <w:rPr>
          <w:rFonts w:asciiTheme="majorHAnsi" w:hAnsiTheme="majorHAnsi" w:cstheme="majorHAnsi"/>
          <w:b/>
          <w:bCs/>
          <w:sz w:val="24"/>
          <w:szCs w:val="24"/>
          <w:u w:val="single"/>
        </w:rPr>
        <w:lastRenderedPageBreak/>
        <w:t>Minibooks</w:t>
      </w:r>
      <w:proofErr w:type="spellEnd"/>
      <w:r w:rsidRPr="00880D47">
        <w:rPr>
          <w:rFonts w:asciiTheme="majorHAnsi" w:hAnsiTheme="majorHAnsi" w:cstheme="majorHAnsi"/>
          <w:b/>
          <w:bCs/>
          <w:sz w:val="24"/>
          <w:szCs w:val="24"/>
          <w:u w:val="single"/>
        </w:rPr>
        <w:t xml:space="preserve"> zu Pflanzen:</w:t>
      </w:r>
      <w:r w:rsidR="00880D47" w:rsidRPr="00880D47">
        <w:rPr>
          <w:rFonts w:asciiTheme="majorHAnsi" w:hAnsiTheme="majorHAnsi" w:cstheme="majorHAnsi"/>
          <w:b/>
          <w:bCs/>
          <w:sz w:val="24"/>
          <w:szCs w:val="24"/>
          <w:u w:val="single"/>
        </w:rPr>
        <w:t xml:space="preserve"> </w:t>
      </w:r>
      <w:r w:rsidR="00051AEB" w:rsidRPr="00880D47">
        <w:rPr>
          <w:rFonts w:asciiTheme="majorHAnsi" w:hAnsiTheme="majorHAnsi" w:cstheme="majorHAnsi"/>
          <w:sz w:val="24"/>
          <w:szCs w:val="24"/>
        </w:rPr>
        <w:t>Unterlagen: 1- 4</w:t>
      </w:r>
    </w:p>
    <w:p w14:paraId="471823F1" w14:textId="0427A747" w:rsidR="009151E1" w:rsidRPr="00880D47" w:rsidRDefault="009151E1" w:rsidP="00880D47">
      <w:pPr>
        <w:pStyle w:val="KeinLeerraum"/>
        <w:spacing w:line="276" w:lineRule="auto"/>
        <w:rPr>
          <w:rFonts w:asciiTheme="majorHAnsi" w:hAnsiTheme="majorHAnsi" w:cstheme="majorHAnsi"/>
          <w:sz w:val="24"/>
          <w:szCs w:val="24"/>
          <w:u w:val="single"/>
        </w:rPr>
      </w:pPr>
    </w:p>
    <w:p w14:paraId="0048F04A" w14:textId="78E232D2" w:rsidR="009151E1" w:rsidRPr="00880D47" w:rsidRDefault="009151E1" w:rsidP="00880D47">
      <w:pPr>
        <w:pStyle w:val="KeinLeerraum"/>
        <w:spacing w:line="276" w:lineRule="auto"/>
        <w:rPr>
          <w:rFonts w:asciiTheme="majorHAnsi" w:hAnsiTheme="majorHAnsi" w:cstheme="majorHAnsi"/>
          <w:sz w:val="24"/>
          <w:szCs w:val="24"/>
          <w:u w:val="single"/>
        </w:rPr>
      </w:pPr>
      <w:r w:rsidRPr="00880D47">
        <w:rPr>
          <w:rFonts w:asciiTheme="majorHAnsi" w:hAnsiTheme="majorHAnsi" w:cstheme="majorHAnsi"/>
          <w:sz w:val="24"/>
          <w:szCs w:val="24"/>
          <w:u w:val="single"/>
        </w:rPr>
        <w:t>Faltanleitung</w:t>
      </w:r>
    </w:p>
    <w:p w14:paraId="6113BB75" w14:textId="77777777" w:rsidR="009151E1" w:rsidRPr="00880D47" w:rsidRDefault="00AB4B32" w:rsidP="00880D47">
      <w:pPr>
        <w:pStyle w:val="KeinLeerraum"/>
        <w:keepNext/>
        <w:spacing w:line="276" w:lineRule="auto"/>
        <w:rPr>
          <w:rFonts w:asciiTheme="majorHAnsi" w:hAnsiTheme="majorHAnsi" w:cstheme="majorHAnsi"/>
          <w:sz w:val="24"/>
          <w:szCs w:val="24"/>
        </w:rPr>
      </w:pPr>
      <w:r w:rsidRPr="00880D47">
        <w:rPr>
          <w:rFonts w:asciiTheme="majorHAnsi" w:hAnsiTheme="majorHAnsi" w:cstheme="majorHAnsi"/>
          <w:noProof/>
          <w:sz w:val="24"/>
          <w:szCs w:val="24"/>
          <w:lang w:val="de-DE" w:eastAsia="de-DE"/>
        </w:rPr>
        <w:drawing>
          <wp:inline distT="0" distB="0" distL="0" distR="0" wp14:anchorId="5475BF25" wp14:editId="75740B47">
            <wp:extent cx="6037580" cy="6754091"/>
            <wp:effectExtent l="0" t="0" r="127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724"/>
                    <a:stretch/>
                  </pic:blipFill>
                  <pic:spPr bwMode="auto">
                    <a:xfrm>
                      <a:off x="0" y="0"/>
                      <a:ext cx="6045971" cy="6763478"/>
                    </a:xfrm>
                    <a:prstGeom prst="rect">
                      <a:avLst/>
                    </a:prstGeom>
                    <a:noFill/>
                    <a:ln>
                      <a:noFill/>
                    </a:ln>
                    <a:extLst>
                      <a:ext uri="{53640926-AAD7-44D8-BBD7-CCE9431645EC}">
                        <a14:shadowObscured xmlns:a14="http://schemas.microsoft.com/office/drawing/2010/main"/>
                      </a:ext>
                    </a:extLst>
                  </pic:spPr>
                </pic:pic>
              </a:graphicData>
            </a:graphic>
          </wp:inline>
        </w:drawing>
      </w:r>
    </w:p>
    <w:p w14:paraId="08B2FC95" w14:textId="533A800E" w:rsidR="009151E1" w:rsidRPr="00880D47" w:rsidRDefault="009151E1" w:rsidP="00880D47">
      <w:pPr>
        <w:pStyle w:val="KeinLeerraum"/>
        <w:spacing w:line="276" w:lineRule="auto"/>
        <w:rPr>
          <w:rFonts w:asciiTheme="majorHAnsi" w:hAnsiTheme="majorHAnsi" w:cstheme="majorHAnsi"/>
          <w:sz w:val="24"/>
          <w:szCs w:val="24"/>
          <w:u w:val="single"/>
        </w:rPr>
      </w:pPr>
      <w:r w:rsidRPr="00880D47">
        <w:rPr>
          <w:rFonts w:asciiTheme="majorHAnsi" w:hAnsiTheme="majorHAnsi" w:cstheme="majorHAnsi"/>
          <w:sz w:val="24"/>
          <w:szCs w:val="24"/>
          <w:u w:val="single"/>
        </w:rPr>
        <w:t>YouTube-Videoanleitung:</w:t>
      </w:r>
      <w:r w:rsidR="00880D47">
        <w:rPr>
          <w:rFonts w:asciiTheme="majorHAnsi" w:hAnsiTheme="majorHAnsi" w:cstheme="majorHAnsi"/>
          <w:sz w:val="24"/>
          <w:szCs w:val="24"/>
          <w:u w:val="single"/>
        </w:rPr>
        <w:t xml:space="preserve"> </w:t>
      </w:r>
      <w:r w:rsidRPr="00880D47">
        <w:rPr>
          <w:rFonts w:asciiTheme="majorHAnsi" w:hAnsiTheme="majorHAnsi" w:cstheme="majorHAnsi"/>
          <w:sz w:val="24"/>
          <w:szCs w:val="24"/>
        </w:rPr>
        <w:t>https://www.youtube.com/watch?v=hbvGDgU_rhA</w:t>
      </w:r>
    </w:p>
    <w:p w14:paraId="57561232" w14:textId="77777777" w:rsidR="009151E1" w:rsidRPr="00880D47" w:rsidRDefault="009151E1" w:rsidP="00880D47">
      <w:pPr>
        <w:pStyle w:val="KeinLeerraum"/>
        <w:spacing w:line="276" w:lineRule="auto"/>
        <w:rPr>
          <w:rFonts w:asciiTheme="majorHAnsi" w:hAnsiTheme="majorHAnsi" w:cstheme="majorHAnsi"/>
          <w:sz w:val="24"/>
          <w:szCs w:val="24"/>
        </w:rPr>
      </w:pPr>
    </w:p>
    <w:p w14:paraId="234EDDC6" w14:textId="720EAFFF" w:rsidR="009151E1" w:rsidRPr="00880D47" w:rsidRDefault="009151E1"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Die SchülerInnen können im Vorfeld versuchen, die Quizfragen zu beantworten. Dabei können auch mehr als eine Antwort richtig sein.</w:t>
      </w:r>
    </w:p>
    <w:p w14:paraId="3CBBB782" w14:textId="29F8912C" w:rsidR="009151E1" w:rsidRPr="00880D47" w:rsidRDefault="009151E1"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Zur Kontrolle/Information können die Texte auf der Rückseite der </w:t>
      </w:r>
      <w:proofErr w:type="spellStart"/>
      <w:r w:rsidRPr="00880D47">
        <w:rPr>
          <w:rFonts w:asciiTheme="majorHAnsi" w:hAnsiTheme="majorHAnsi" w:cstheme="majorHAnsi"/>
          <w:sz w:val="24"/>
          <w:szCs w:val="24"/>
        </w:rPr>
        <w:t>Minibooks</w:t>
      </w:r>
      <w:proofErr w:type="spellEnd"/>
      <w:r w:rsidRPr="00880D47">
        <w:rPr>
          <w:rFonts w:asciiTheme="majorHAnsi" w:hAnsiTheme="majorHAnsi" w:cstheme="majorHAnsi"/>
          <w:sz w:val="24"/>
          <w:szCs w:val="24"/>
        </w:rPr>
        <w:t xml:space="preserve"> gelesen werden und die Fragen dadurch beantwortet / richtiggestellt werden.</w:t>
      </w:r>
      <w:r w:rsidR="00880D47">
        <w:rPr>
          <w:rFonts w:asciiTheme="majorHAnsi" w:hAnsiTheme="majorHAnsi" w:cstheme="majorHAnsi"/>
          <w:sz w:val="24"/>
          <w:szCs w:val="24"/>
        </w:rPr>
        <w:t xml:space="preserve"> </w:t>
      </w:r>
      <w:r w:rsidRPr="00880D47">
        <w:rPr>
          <w:rFonts w:asciiTheme="majorHAnsi" w:hAnsiTheme="majorHAnsi" w:cstheme="majorHAnsi"/>
          <w:sz w:val="24"/>
          <w:szCs w:val="24"/>
        </w:rPr>
        <w:t xml:space="preserve">Die Bilder </w:t>
      </w:r>
      <w:r w:rsidR="00051AEB" w:rsidRPr="00880D47">
        <w:rPr>
          <w:rFonts w:asciiTheme="majorHAnsi" w:hAnsiTheme="majorHAnsi" w:cstheme="majorHAnsi"/>
          <w:sz w:val="24"/>
          <w:szCs w:val="24"/>
        </w:rPr>
        <w:t>können</w:t>
      </w:r>
      <w:r w:rsidRPr="00880D47">
        <w:rPr>
          <w:rFonts w:asciiTheme="majorHAnsi" w:hAnsiTheme="majorHAnsi" w:cstheme="majorHAnsi"/>
          <w:sz w:val="24"/>
          <w:szCs w:val="24"/>
        </w:rPr>
        <w:t xml:space="preserve"> von den </w:t>
      </w:r>
      <w:r w:rsidR="00DB74AD">
        <w:rPr>
          <w:rFonts w:asciiTheme="majorHAnsi" w:hAnsiTheme="majorHAnsi" w:cstheme="majorHAnsi"/>
          <w:sz w:val="24"/>
          <w:szCs w:val="24"/>
        </w:rPr>
        <w:t>S</w:t>
      </w:r>
      <w:r w:rsidRPr="00880D47">
        <w:rPr>
          <w:rFonts w:asciiTheme="majorHAnsi" w:hAnsiTheme="majorHAnsi" w:cstheme="majorHAnsi"/>
          <w:sz w:val="24"/>
          <w:szCs w:val="24"/>
        </w:rPr>
        <w:t>chülerInnen ausgemalt werden.</w:t>
      </w:r>
    </w:p>
    <w:p w14:paraId="667FF10C" w14:textId="3C8F7357" w:rsidR="009151E1" w:rsidRPr="00880D47" w:rsidRDefault="009151E1" w:rsidP="00880D47">
      <w:pPr>
        <w:pStyle w:val="KeinLeerraum"/>
        <w:spacing w:line="276" w:lineRule="auto"/>
        <w:rPr>
          <w:rFonts w:asciiTheme="majorHAnsi" w:hAnsiTheme="majorHAnsi" w:cstheme="majorHAnsi"/>
          <w:b/>
          <w:bCs/>
          <w:i/>
          <w:iCs/>
          <w:sz w:val="24"/>
          <w:szCs w:val="24"/>
          <w:u w:val="single"/>
        </w:rPr>
      </w:pPr>
      <w:r w:rsidRPr="00880D47">
        <w:rPr>
          <w:rFonts w:asciiTheme="majorHAnsi" w:hAnsiTheme="majorHAnsi" w:cstheme="majorHAnsi"/>
          <w:b/>
          <w:bCs/>
          <w:i/>
          <w:iCs/>
          <w:sz w:val="24"/>
          <w:szCs w:val="24"/>
          <w:u w:val="single"/>
        </w:rPr>
        <w:lastRenderedPageBreak/>
        <w:t>Lösungen</w:t>
      </w:r>
      <w:r w:rsidR="00C551C0" w:rsidRPr="00880D47">
        <w:rPr>
          <w:rFonts w:asciiTheme="majorHAnsi" w:hAnsiTheme="majorHAnsi" w:cstheme="majorHAnsi"/>
          <w:b/>
          <w:bCs/>
          <w:i/>
          <w:iCs/>
          <w:sz w:val="24"/>
          <w:szCs w:val="24"/>
          <w:u w:val="single"/>
        </w:rPr>
        <w:t xml:space="preserve"> Quizfragen</w:t>
      </w:r>
      <w:r w:rsidRPr="00880D47">
        <w:rPr>
          <w:rFonts w:asciiTheme="majorHAnsi" w:hAnsiTheme="majorHAnsi" w:cstheme="majorHAnsi"/>
          <w:b/>
          <w:bCs/>
          <w:i/>
          <w:iCs/>
          <w:sz w:val="24"/>
          <w:szCs w:val="24"/>
          <w:u w:val="single"/>
        </w:rPr>
        <w:t>:</w:t>
      </w:r>
    </w:p>
    <w:p w14:paraId="4E54BB0D" w14:textId="664893AA" w:rsidR="009151E1" w:rsidRPr="00880D47" w:rsidRDefault="003C4EB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noProof/>
          <w:sz w:val="24"/>
          <w:szCs w:val="24"/>
          <w:lang w:val="de-DE" w:eastAsia="de-DE"/>
        </w:rPr>
        <w:drawing>
          <wp:anchor distT="0" distB="0" distL="114300" distR="114300" simplePos="0" relativeHeight="251662336" behindDoc="0" locked="0" layoutInCell="1" allowOverlap="1" wp14:anchorId="2094823C" wp14:editId="69230820">
            <wp:simplePos x="0" y="0"/>
            <wp:positionH relativeFrom="margin">
              <wp:posOffset>4100830</wp:posOffset>
            </wp:positionH>
            <wp:positionV relativeFrom="paragraph">
              <wp:posOffset>161290</wp:posOffset>
            </wp:positionV>
            <wp:extent cx="1343025" cy="1803400"/>
            <wp:effectExtent l="0" t="0" r="9525" b="635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FE133" w14:textId="017A574E" w:rsidR="00C551C0" w:rsidRPr="00880D47" w:rsidRDefault="009151E1" w:rsidP="00880D47">
      <w:pPr>
        <w:pStyle w:val="KeinLeerraum"/>
        <w:spacing w:line="276" w:lineRule="auto"/>
        <w:rPr>
          <w:rFonts w:asciiTheme="majorHAnsi" w:hAnsiTheme="majorHAnsi" w:cstheme="majorHAnsi"/>
          <w:sz w:val="24"/>
          <w:szCs w:val="24"/>
          <w:u w:val="single"/>
        </w:rPr>
      </w:pPr>
      <w:r w:rsidRPr="00880D47">
        <w:rPr>
          <w:rFonts w:asciiTheme="majorHAnsi" w:hAnsiTheme="majorHAnsi" w:cstheme="majorHAnsi"/>
          <w:sz w:val="24"/>
          <w:szCs w:val="24"/>
          <w:u w:val="single"/>
        </w:rPr>
        <w:t>Bäume:</w:t>
      </w:r>
    </w:p>
    <w:p w14:paraId="21C6B7E3" w14:textId="5F07F3F7" w:rsidR="009151E1" w:rsidRPr="00880D47" w:rsidRDefault="00C551C0"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Birke</w:t>
      </w:r>
      <w:r w:rsidRPr="00880D47">
        <w:rPr>
          <w:rFonts w:asciiTheme="majorHAnsi" w:hAnsiTheme="majorHAnsi" w:cstheme="majorHAnsi"/>
          <w:sz w:val="24"/>
          <w:szCs w:val="24"/>
        </w:rPr>
        <w:t>:</w:t>
      </w:r>
      <w:r w:rsidR="009151E1" w:rsidRPr="00880D47">
        <w:rPr>
          <w:rFonts w:asciiTheme="majorHAnsi" w:hAnsiTheme="majorHAnsi" w:cstheme="majorHAnsi"/>
          <w:sz w:val="24"/>
          <w:szCs w:val="24"/>
        </w:rPr>
        <w:t xml:space="preserve"> </w:t>
      </w:r>
      <w:r w:rsidRPr="00880D47">
        <w:rPr>
          <w:rFonts w:asciiTheme="majorHAnsi" w:hAnsiTheme="majorHAnsi" w:cstheme="majorHAnsi"/>
          <w:sz w:val="24"/>
          <w:szCs w:val="24"/>
        </w:rPr>
        <w:t>Merkmal Birke – weißer Stamm; Blätterform – dreieckig; Höhe – 30m; Verwendung – Möbel, Brennholz, Drechselarbeiten</w:t>
      </w:r>
    </w:p>
    <w:p w14:paraId="22B70548" w14:textId="4E8FB000" w:rsidR="00C551C0" w:rsidRPr="00880D47" w:rsidRDefault="00C551C0"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 xml:space="preserve">Wildkirsche: </w:t>
      </w:r>
      <w:r w:rsidRPr="00880D47">
        <w:rPr>
          <w:rFonts w:asciiTheme="majorHAnsi" w:hAnsiTheme="majorHAnsi" w:cstheme="majorHAnsi"/>
          <w:sz w:val="24"/>
          <w:szCs w:val="24"/>
        </w:rPr>
        <w:t xml:space="preserve">Blüten – Bienen und Hummeln; Geschmack – süß; </w:t>
      </w:r>
    </w:p>
    <w:p w14:paraId="6F0EBB69" w14:textId="2AB759BF" w:rsidR="009151E1" w:rsidRPr="00880D47" w:rsidRDefault="00C551C0"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Verwendung Früchte – Kompott, Marmelade; Höhe – 10-20m</w:t>
      </w:r>
    </w:p>
    <w:p w14:paraId="0623AFE9" w14:textId="50389703" w:rsidR="00C551C0" w:rsidRPr="00880D47" w:rsidRDefault="00C551C0"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 xml:space="preserve">Salweide: </w:t>
      </w:r>
      <w:r w:rsidRPr="00880D47">
        <w:rPr>
          <w:rFonts w:asciiTheme="majorHAnsi" w:hAnsiTheme="majorHAnsi" w:cstheme="majorHAnsi"/>
          <w:sz w:val="24"/>
          <w:szCs w:val="24"/>
        </w:rPr>
        <w:t xml:space="preserve">Höhe – 15m; Kätzchen – Blüten; Nahrung – Bienen; </w:t>
      </w:r>
    </w:p>
    <w:p w14:paraId="4F2E28D3" w14:textId="4D9B377E" w:rsidR="00C551C0" w:rsidRPr="00880D47" w:rsidRDefault="00C551C0"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Feiertag - Palmsonntag</w:t>
      </w:r>
    </w:p>
    <w:p w14:paraId="38BE413C" w14:textId="4BD9EAB1" w:rsidR="009151E1" w:rsidRPr="00880D47" w:rsidRDefault="009151E1" w:rsidP="00880D47">
      <w:pPr>
        <w:pStyle w:val="KeinLeerraum"/>
        <w:spacing w:line="276" w:lineRule="auto"/>
        <w:rPr>
          <w:rFonts w:asciiTheme="majorHAnsi" w:hAnsiTheme="majorHAnsi" w:cstheme="majorHAnsi"/>
          <w:sz w:val="24"/>
          <w:szCs w:val="24"/>
        </w:rPr>
      </w:pPr>
    </w:p>
    <w:p w14:paraId="4A482A11" w14:textId="151D11E1" w:rsidR="00C551C0" w:rsidRPr="00880D47" w:rsidRDefault="00C551C0" w:rsidP="00880D47">
      <w:pPr>
        <w:pStyle w:val="KeinLeerraum"/>
        <w:spacing w:line="276" w:lineRule="auto"/>
        <w:rPr>
          <w:rFonts w:asciiTheme="majorHAnsi" w:hAnsiTheme="majorHAnsi" w:cstheme="majorHAnsi"/>
          <w:sz w:val="24"/>
          <w:szCs w:val="24"/>
          <w:u w:val="single"/>
        </w:rPr>
      </w:pPr>
      <w:r w:rsidRPr="00880D47">
        <w:rPr>
          <w:rFonts w:asciiTheme="majorHAnsi" w:hAnsiTheme="majorHAnsi" w:cstheme="majorHAnsi"/>
          <w:sz w:val="24"/>
          <w:szCs w:val="24"/>
          <w:u w:val="single"/>
        </w:rPr>
        <w:t>Sträucher:</w:t>
      </w:r>
    </w:p>
    <w:p w14:paraId="26529CC7" w14:textId="1F68B9A0" w:rsidR="00C551C0" w:rsidRPr="00880D47" w:rsidRDefault="00C551C0"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 xml:space="preserve">Haselnuss: </w:t>
      </w:r>
      <w:r w:rsidRPr="00880D47">
        <w:rPr>
          <w:rFonts w:asciiTheme="majorHAnsi" w:hAnsiTheme="majorHAnsi" w:cstheme="majorHAnsi"/>
          <w:sz w:val="24"/>
          <w:szCs w:val="24"/>
        </w:rPr>
        <w:t xml:space="preserve">Wer frisst – Eichkätzchen; Verwendung Blätter – Tee, Spinat; </w:t>
      </w:r>
    </w:p>
    <w:p w14:paraId="0E13102F" w14:textId="7E8380D6" w:rsidR="00C551C0" w:rsidRPr="00880D47" w:rsidRDefault="00C551C0"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Höhe – 6m; Holz – </w:t>
      </w:r>
      <w:r w:rsidR="008B402D" w:rsidRPr="00880D47">
        <w:rPr>
          <w:rFonts w:asciiTheme="majorHAnsi" w:hAnsiTheme="majorHAnsi" w:cstheme="majorHAnsi"/>
          <w:sz w:val="24"/>
          <w:szCs w:val="24"/>
        </w:rPr>
        <w:t>Möbel, Pfeil und Bogen</w:t>
      </w:r>
    </w:p>
    <w:p w14:paraId="00C2EA6C" w14:textId="6720A266" w:rsidR="00C551C0" w:rsidRPr="00880D47" w:rsidRDefault="00C551C0"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Heckenrose:</w:t>
      </w:r>
      <w:r w:rsidR="008B402D" w:rsidRPr="00880D47">
        <w:rPr>
          <w:rFonts w:asciiTheme="majorHAnsi" w:hAnsiTheme="majorHAnsi" w:cstheme="majorHAnsi"/>
          <w:b/>
          <w:bCs/>
          <w:sz w:val="24"/>
          <w:szCs w:val="24"/>
        </w:rPr>
        <w:t xml:space="preserve"> </w:t>
      </w:r>
      <w:r w:rsidR="008B402D" w:rsidRPr="00880D47">
        <w:rPr>
          <w:rFonts w:asciiTheme="majorHAnsi" w:hAnsiTheme="majorHAnsi" w:cstheme="majorHAnsi"/>
          <w:sz w:val="24"/>
          <w:szCs w:val="24"/>
        </w:rPr>
        <w:t>Name – Hundsrose; Früchte – rote, längliche Beeren; Verwendung – Tee, Marmelade, Juckpulver; Höhe – 3m</w:t>
      </w:r>
    </w:p>
    <w:p w14:paraId="1BF526F3" w14:textId="13950A49" w:rsidR="00C551C0" w:rsidRPr="00880D47" w:rsidRDefault="00C551C0"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Eberesche</w:t>
      </w:r>
      <w:r w:rsidR="008B402D" w:rsidRPr="00880D47">
        <w:rPr>
          <w:rFonts w:asciiTheme="majorHAnsi" w:hAnsiTheme="majorHAnsi" w:cstheme="majorHAnsi"/>
          <w:b/>
          <w:bCs/>
          <w:sz w:val="24"/>
          <w:szCs w:val="24"/>
        </w:rPr>
        <w:t xml:space="preserve">: </w:t>
      </w:r>
      <w:r w:rsidR="008B402D" w:rsidRPr="00880D47">
        <w:rPr>
          <w:rFonts w:asciiTheme="majorHAnsi" w:hAnsiTheme="majorHAnsi" w:cstheme="majorHAnsi"/>
          <w:sz w:val="24"/>
          <w:szCs w:val="24"/>
        </w:rPr>
        <w:t xml:space="preserve">Name – Vogelbeere; Blätter – wie Federn; Samenverbreitung – Vögel; </w:t>
      </w:r>
    </w:p>
    <w:p w14:paraId="072CDAA8" w14:textId="587146BC"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Verwendung – Marmelade, Likör</w:t>
      </w:r>
    </w:p>
    <w:p w14:paraId="3719B262" w14:textId="6FDD26A0" w:rsidR="008B402D" w:rsidRPr="00880D47" w:rsidRDefault="008B402D" w:rsidP="00880D47">
      <w:pPr>
        <w:pStyle w:val="KeinLeerraum"/>
        <w:spacing w:line="276" w:lineRule="auto"/>
        <w:rPr>
          <w:rFonts w:asciiTheme="majorHAnsi" w:hAnsiTheme="majorHAnsi" w:cstheme="majorHAnsi"/>
          <w:sz w:val="24"/>
          <w:szCs w:val="24"/>
        </w:rPr>
      </w:pPr>
    </w:p>
    <w:p w14:paraId="121FBDD7" w14:textId="58DA8D41" w:rsidR="008B402D" w:rsidRPr="00880D47" w:rsidRDefault="008B402D" w:rsidP="00880D47">
      <w:pPr>
        <w:pStyle w:val="KeinLeerraum"/>
        <w:spacing w:line="276" w:lineRule="auto"/>
        <w:rPr>
          <w:rFonts w:asciiTheme="majorHAnsi" w:hAnsiTheme="majorHAnsi" w:cstheme="majorHAnsi"/>
          <w:sz w:val="24"/>
          <w:szCs w:val="24"/>
          <w:u w:val="single"/>
        </w:rPr>
      </w:pPr>
      <w:r w:rsidRPr="00880D47">
        <w:rPr>
          <w:rFonts w:asciiTheme="majorHAnsi" w:hAnsiTheme="majorHAnsi" w:cstheme="majorHAnsi"/>
          <w:sz w:val="24"/>
          <w:szCs w:val="24"/>
          <w:u w:val="single"/>
        </w:rPr>
        <w:t>Kleine Sträucher:</w:t>
      </w:r>
    </w:p>
    <w:p w14:paraId="5A208961" w14:textId="0A4946B3"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 xml:space="preserve">Himbeere: </w:t>
      </w:r>
      <w:r w:rsidRPr="00880D47">
        <w:rPr>
          <w:rFonts w:asciiTheme="majorHAnsi" w:hAnsiTheme="majorHAnsi" w:cstheme="majorHAnsi"/>
          <w:sz w:val="24"/>
          <w:szCs w:val="24"/>
        </w:rPr>
        <w:t xml:space="preserve">Wo? – Hecken, Waldränder; Vitamin – Vitamin C; Höhe – bis 2m; </w:t>
      </w:r>
    </w:p>
    <w:p w14:paraId="56A13433" w14:textId="07892F4F"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Verwendung – Marmelade, Essig, Saft</w:t>
      </w:r>
    </w:p>
    <w:p w14:paraId="74E20515" w14:textId="2B2895F0"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 xml:space="preserve">Brombeere: </w:t>
      </w:r>
      <w:r w:rsidRPr="00880D47">
        <w:rPr>
          <w:rFonts w:asciiTheme="majorHAnsi" w:hAnsiTheme="majorHAnsi" w:cstheme="majorHAnsi"/>
          <w:sz w:val="24"/>
          <w:szCs w:val="24"/>
        </w:rPr>
        <w:t>Farbe – schwarz-violett; Nahrung – Reh, Hirsch; Verwendung – Tee, Marmelade, Kuchen; Worauf achten? - Stacheln</w:t>
      </w:r>
    </w:p>
    <w:p w14:paraId="45A84479" w14:textId="024908B1"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 xml:space="preserve">Heidelbeere: </w:t>
      </w:r>
      <w:r w:rsidRPr="00880D47">
        <w:rPr>
          <w:rFonts w:asciiTheme="majorHAnsi" w:hAnsiTheme="majorHAnsi" w:cstheme="majorHAnsi"/>
          <w:sz w:val="24"/>
          <w:szCs w:val="24"/>
        </w:rPr>
        <w:t xml:space="preserve">Farbe – blauschwarz; Nahrung – Vögel, Füchse; Höhe – 50cm; </w:t>
      </w:r>
    </w:p>
    <w:p w14:paraId="4EA7A972" w14:textId="19CC8EFD"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Verwendung – Marmelade, Kuchen</w:t>
      </w:r>
    </w:p>
    <w:p w14:paraId="7A4D4E1F" w14:textId="14546884" w:rsidR="008B402D" w:rsidRPr="00880D47" w:rsidRDefault="008B402D" w:rsidP="00880D47">
      <w:pPr>
        <w:pStyle w:val="KeinLeerraum"/>
        <w:spacing w:line="276" w:lineRule="auto"/>
        <w:rPr>
          <w:rFonts w:asciiTheme="majorHAnsi" w:hAnsiTheme="majorHAnsi" w:cstheme="majorHAnsi"/>
          <w:sz w:val="24"/>
          <w:szCs w:val="24"/>
        </w:rPr>
      </w:pPr>
    </w:p>
    <w:p w14:paraId="57E99199" w14:textId="3FC1B3F8" w:rsidR="008B402D" w:rsidRPr="00880D47" w:rsidRDefault="008B402D" w:rsidP="00880D47">
      <w:pPr>
        <w:pStyle w:val="KeinLeerraum"/>
        <w:spacing w:line="276" w:lineRule="auto"/>
        <w:rPr>
          <w:rFonts w:asciiTheme="majorHAnsi" w:hAnsiTheme="majorHAnsi" w:cstheme="majorHAnsi"/>
          <w:sz w:val="24"/>
          <w:szCs w:val="24"/>
          <w:u w:val="single"/>
        </w:rPr>
      </w:pPr>
      <w:r w:rsidRPr="00880D47">
        <w:rPr>
          <w:rFonts w:asciiTheme="majorHAnsi" w:hAnsiTheme="majorHAnsi" w:cstheme="majorHAnsi"/>
          <w:sz w:val="24"/>
          <w:szCs w:val="24"/>
          <w:u w:val="single"/>
        </w:rPr>
        <w:t>Krautige Pflanzen</w:t>
      </w:r>
    </w:p>
    <w:p w14:paraId="71B08905" w14:textId="11B007A9"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 xml:space="preserve">Johanniskraut: </w:t>
      </w:r>
      <w:r w:rsidRPr="00880D47">
        <w:rPr>
          <w:rFonts w:asciiTheme="majorHAnsi" w:hAnsiTheme="majorHAnsi" w:cstheme="majorHAnsi"/>
          <w:sz w:val="24"/>
          <w:szCs w:val="24"/>
        </w:rPr>
        <w:t>Höhe – 1m; Erkennbar an – löchrige Blätter; Farbe Blüte – gelb;</w:t>
      </w:r>
    </w:p>
    <w:p w14:paraId="2D289A59" w14:textId="47938592"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Verwendung - Medizin</w:t>
      </w:r>
    </w:p>
    <w:p w14:paraId="12A43B4C" w14:textId="080C4EAC"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 xml:space="preserve">Brennnessel: </w:t>
      </w:r>
      <w:r w:rsidRPr="00880D47">
        <w:rPr>
          <w:rFonts w:asciiTheme="majorHAnsi" w:hAnsiTheme="majorHAnsi" w:cstheme="majorHAnsi"/>
          <w:sz w:val="24"/>
          <w:szCs w:val="24"/>
        </w:rPr>
        <w:t xml:space="preserve">Höhe – 1,2m; Verwendung – Tee, Spinat, Dünger; </w:t>
      </w:r>
    </w:p>
    <w:p w14:paraId="0C4DCCA1" w14:textId="58053568"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Raupen </w:t>
      </w:r>
      <w:r w:rsidR="00CB3C45" w:rsidRPr="00880D47">
        <w:rPr>
          <w:rFonts w:asciiTheme="majorHAnsi" w:hAnsiTheme="majorHAnsi" w:cstheme="majorHAnsi"/>
          <w:sz w:val="24"/>
          <w:szCs w:val="24"/>
        </w:rPr>
        <w:t>–</w:t>
      </w:r>
      <w:r w:rsidRPr="00880D47">
        <w:rPr>
          <w:rFonts w:asciiTheme="majorHAnsi" w:hAnsiTheme="majorHAnsi" w:cstheme="majorHAnsi"/>
          <w:sz w:val="24"/>
          <w:szCs w:val="24"/>
        </w:rPr>
        <w:t xml:space="preserve"> </w:t>
      </w:r>
      <w:r w:rsidR="00CB3C45" w:rsidRPr="00880D47">
        <w:rPr>
          <w:rFonts w:asciiTheme="majorHAnsi" w:hAnsiTheme="majorHAnsi" w:cstheme="majorHAnsi"/>
          <w:sz w:val="24"/>
          <w:szCs w:val="24"/>
        </w:rPr>
        <w:t>Tagpfauenauge; Brennhaare - Blattoberseite</w:t>
      </w:r>
    </w:p>
    <w:p w14:paraId="289C579B" w14:textId="027887E0" w:rsidR="008B402D" w:rsidRPr="00880D47" w:rsidRDefault="008B402D"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rPr>
        <w:t>Schafgarbe:</w:t>
      </w:r>
      <w:r w:rsidR="00CB3C45" w:rsidRPr="00880D47">
        <w:rPr>
          <w:rFonts w:asciiTheme="majorHAnsi" w:hAnsiTheme="majorHAnsi" w:cstheme="majorHAnsi"/>
          <w:b/>
          <w:bCs/>
          <w:sz w:val="24"/>
          <w:szCs w:val="24"/>
        </w:rPr>
        <w:t xml:space="preserve"> </w:t>
      </w:r>
      <w:r w:rsidR="00CB3C45" w:rsidRPr="00880D47">
        <w:rPr>
          <w:rFonts w:asciiTheme="majorHAnsi" w:hAnsiTheme="majorHAnsi" w:cstheme="majorHAnsi"/>
          <w:sz w:val="24"/>
          <w:szCs w:val="24"/>
        </w:rPr>
        <w:t>Blüten – weiß bis rosa; Standort – sonnig; Verwendung – Heilpflanze;</w:t>
      </w:r>
    </w:p>
    <w:p w14:paraId="1774D4F6" w14:textId="17B348A3"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Gewürz – Pfeffer</w:t>
      </w:r>
    </w:p>
    <w:p w14:paraId="3090A78E" w14:textId="7B2AFBD3" w:rsidR="00CB3C45" w:rsidRPr="00880D47" w:rsidRDefault="00CB3C45" w:rsidP="00880D47">
      <w:pPr>
        <w:pStyle w:val="KeinLeerraum"/>
        <w:spacing w:line="276" w:lineRule="auto"/>
        <w:rPr>
          <w:rFonts w:asciiTheme="majorHAnsi" w:hAnsiTheme="majorHAnsi" w:cstheme="majorHAnsi"/>
          <w:sz w:val="24"/>
          <w:szCs w:val="24"/>
        </w:rPr>
      </w:pPr>
    </w:p>
    <w:p w14:paraId="3BCAAC24" w14:textId="2BE169B4" w:rsidR="00C551C0" w:rsidRPr="00880D47" w:rsidRDefault="00C551C0" w:rsidP="00880D47">
      <w:pPr>
        <w:pStyle w:val="KeinLeerraum"/>
        <w:spacing w:line="276" w:lineRule="auto"/>
        <w:rPr>
          <w:rFonts w:asciiTheme="majorHAnsi" w:hAnsiTheme="majorHAnsi" w:cstheme="majorHAnsi"/>
          <w:sz w:val="24"/>
          <w:szCs w:val="24"/>
        </w:rPr>
      </w:pPr>
    </w:p>
    <w:p w14:paraId="585760E6" w14:textId="2B2D3B10" w:rsidR="00CB3C45" w:rsidRPr="00880D47" w:rsidRDefault="00CB3C45" w:rsidP="00880D47">
      <w:pPr>
        <w:pStyle w:val="KeinLeerraum"/>
        <w:spacing w:line="276" w:lineRule="auto"/>
        <w:rPr>
          <w:rFonts w:asciiTheme="majorHAnsi" w:hAnsiTheme="majorHAnsi" w:cstheme="majorHAnsi"/>
          <w:sz w:val="24"/>
          <w:szCs w:val="24"/>
        </w:rPr>
      </w:pPr>
    </w:p>
    <w:p w14:paraId="013F90AF" w14:textId="7E9E4211" w:rsidR="00CB3C45" w:rsidRPr="00880D47" w:rsidRDefault="00CB3C45" w:rsidP="00880D47">
      <w:pPr>
        <w:pStyle w:val="KeinLeerraum"/>
        <w:spacing w:line="276" w:lineRule="auto"/>
        <w:rPr>
          <w:rFonts w:asciiTheme="majorHAnsi" w:hAnsiTheme="majorHAnsi" w:cstheme="majorHAnsi"/>
          <w:sz w:val="24"/>
          <w:szCs w:val="24"/>
        </w:rPr>
      </w:pPr>
    </w:p>
    <w:p w14:paraId="185984BC" w14:textId="3D45D75F" w:rsidR="00CB3C45" w:rsidRPr="00880D47" w:rsidRDefault="00CB3C45" w:rsidP="00880D47">
      <w:pPr>
        <w:pStyle w:val="KeinLeerraum"/>
        <w:spacing w:line="276" w:lineRule="auto"/>
        <w:rPr>
          <w:rFonts w:asciiTheme="majorHAnsi" w:hAnsiTheme="majorHAnsi" w:cstheme="majorHAnsi"/>
          <w:sz w:val="24"/>
          <w:szCs w:val="24"/>
        </w:rPr>
      </w:pPr>
    </w:p>
    <w:p w14:paraId="3B641E65" w14:textId="0AEEDC17" w:rsidR="00CB3C45" w:rsidRPr="00880D47" w:rsidRDefault="00CB3C45" w:rsidP="00880D47">
      <w:pPr>
        <w:pStyle w:val="KeinLeerraum"/>
        <w:spacing w:line="276" w:lineRule="auto"/>
        <w:rPr>
          <w:rFonts w:asciiTheme="majorHAnsi" w:hAnsiTheme="majorHAnsi" w:cstheme="majorHAnsi"/>
          <w:sz w:val="24"/>
          <w:szCs w:val="24"/>
        </w:rPr>
      </w:pPr>
    </w:p>
    <w:p w14:paraId="087E1834" w14:textId="68733F0E" w:rsidR="00CB3C45" w:rsidRPr="00880D47" w:rsidRDefault="00CB3C45" w:rsidP="00880D47">
      <w:pPr>
        <w:pStyle w:val="KeinLeerraum"/>
        <w:spacing w:line="276" w:lineRule="auto"/>
        <w:rPr>
          <w:rFonts w:asciiTheme="majorHAnsi" w:hAnsiTheme="majorHAnsi" w:cstheme="majorHAnsi"/>
          <w:sz w:val="24"/>
          <w:szCs w:val="24"/>
        </w:rPr>
      </w:pPr>
    </w:p>
    <w:p w14:paraId="2846F6D2" w14:textId="45779DFF" w:rsidR="00CB3C45" w:rsidRPr="00880D47" w:rsidRDefault="00CB3C45" w:rsidP="00880D47">
      <w:pPr>
        <w:pStyle w:val="KeinLeerraum"/>
        <w:spacing w:line="276" w:lineRule="auto"/>
        <w:rPr>
          <w:rFonts w:asciiTheme="majorHAnsi" w:hAnsiTheme="majorHAnsi" w:cstheme="majorHAnsi"/>
          <w:sz w:val="24"/>
          <w:szCs w:val="24"/>
        </w:rPr>
      </w:pPr>
    </w:p>
    <w:p w14:paraId="18F512F6" w14:textId="28325933" w:rsidR="00CB3C45" w:rsidRPr="00880D47" w:rsidRDefault="00CB3C45" w:rsidP="00880D47">
      <w:pPr>
        <w:pStyle w:val="KeinLeerraum"/>
        <w:spacing w:line="276" w:lineRule="auto"/>
        <w:rPr>
          <w:rFonts w:asciiTheme="majorHAnsi" w:hAnsiTheme="majorHAnsi" w:cstheme="majorHAnsi"/>
          <w:sz w:val="24"/>
          <w:szCs w:val="24"/>
        </w:rPr>
      </w:pPr>
    </w:p>
    <w:p w14:paraId="6FFE1E6C" w14:textId="77777777" w:rsidR="003C4EB5" w:rsidRDefault="003C4EB5" w:rsidP="00880D47">
      <w:pPr>
        <w:pStyle w:val="KeinLeerraum"/>
        <w:spacing w:line="276" w:lineRule="auto"/>
        <w:rPr>
          <w:rFonts w:asciiTheme="majorHAnsi" w:hAnsiTheme="majorHAnsi" w:cstheme="majorHAnsi"/>
          <w:b/>
          <w:bCs/>
          <w:sz w:val="24"/>
          <w:szCs w:val="24"/>
          <w:u w:val="single"/>
        </w:rPr>
      </w:pPr>
    </w:p>
    <w:p w14:paraId="69626BD9" w14:textId="3DDA04FC" w:rsidR="00051AEB" w:rsidRPr="00880D47" w:rsidRDefault="00CB3C45" w:rsidP="00880D47">
      <w:pPr>
        <w:pStyle w:val="KeinLeerraum"/>
        <w:spacing w:line="276" w:lineRule="auto"/>
        <w:rPr>
          <w:rFonts w:asciiTheme="majorHAnsi" w:hAnsiTheme="majorHAnsi" w:cstheme="majorHAnsi"/>
          <w:b/>
          <w:bCs/>
          <w:sz w:val="24"/>
          <w:szCs w:val="24"/>
          <w:u w:val="single"/>
        </w:rPr>
      </w:pPr>
      <w:r w:rsidRPr="00880D47">
        <w:rPr>
          <w:rFonts w:asciiTheme="majorHAnsi" w:hAnsiTheme="majorHAnsi" w:cstheme="majorHAnsi"/>
          <w:b/>
          <w:bCs/>
          <w:sz w:val="24"/>
          <w:szCs w:val="24"/>
          <w:u w:val="single"/>
        </w:rPr>
        <w:t>Rad der Zusammenhänge:</w:t>
      </w:r>
      <w:r w:rsidR="00880D47" w:rsidRPr="00880D47">
        <w:rPr>
          <w:rFonts w:asciiTheme="majorHAnsi" w:hAnsiTheme="majorHAnsi" w:cstheme="majorHAnsi"/>
          <w:b/>
          <w:bCs/>
          <w:sz w:val="24"/>
          <w:szCs w:val="24"/>
          <w:u w:val="single"/>
        </w:rPr>
        <w:t xml:space="preserve"> </w:t>
      </w:r>
      <w:r w:rsidR="00051AEB" w:rsidRPr="00880D47">
        <w:rPr>
          <w:rFonts w:asciiTheme="majorHAnsi" w:hAnsiTheme="majorHAnsi" w:cstheme="majorHAnsi"/>
          <w:sz w:val="24"/>
          <w:szCs w:val="24"/>
        </w:rPr>
        <w:t>Unterlagen: 5</w:t>
      </w:r>
    </w:p>
    <w:p w14:paraId="22530930" w14:textId="77777777"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Die Kinder können anhand der Farben der zusammengehörenden Bilder die Zusammenhänge drehen. Danach können sie selbst Theorien aufstellen, wie diese Arten im Zusammenhang stehen könnten.</w:t>
      </w:r>
    </w:p>
    <w:p w14:paraId="66944D94" w14:textId="77777777" w:rsidR="00CB3C45" w:rsidRPr="00880D47" w:rsidRDefault="00CB3C45" w:rsidP="00880D47">
      <w:pPr>
        <w:pStyle w:val="KeinLeerraum"/>
        <w:spacing w:line="276" w:lineRule="auto"/>
        <w:rPr>
          <w:rFonts w:asciiTheme="majorHAnsi" w:hAnsiTheme="majorHAnsi" w:cstheme="majorHAnsi"/>
          <w:sz w:val="24"/>
          <w:szCs w:val="24"/>
        </w:rPr>
      </w:pPr>
    </w:p>
    <w:p w14:paraId="62710A1E" w14:textId="77777777"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Blau: Salweide </w:t>
      </w:r>
      <w:r w:rsidRPr="00880D47">
        <w:rPr>
          <w:rFonts w:asciiTheme="majorHAnsi" w:hAnsiTheme="majorHAnsi" w:cstheme="majorHAnsi"/>
          <w:sz w:val="24"/>
          <w:szCs w:val="24"/>
        </w:rPr>
        <w:sym w:font="Wingdings" w:char="F0E0"/>
      </w:r>
      <w:r w:rsidRPr="00880D47">
        <w:rPr>
          <w:rFonts w:asciiTheme="majorHAnsi" w:hAnsiTheme="majorHAnsi" w:cstheme="majorHAnsi"/>
          <w:sz w:val="24"/>
          <w:szCs w:val="24"/>
        </w:rPr>
        <w:t xml:space="preserve"> (bestäubt von) Biene, Hummel </w:t>
      </w:r>
      <w:r w:rsidRPr="00880D47">
        <w:rPr>
          <w:rFonts w:asciiTheme="majorHAnsi" w:hAnsiTheme="majorHAnsi" w:cstheme="majorHAnsi"/>
          <w:sz w:val="24"/>
          <w:szCs w:val="24"/>
        </w:rPr>
        <w:sym w:font="Wingdings" w:char="F0E0"/>
      </w:r>
      <w:r w:rsidRPr="00880D47">
        <w:rPr>
          <w:rFonts w:asciiTheme="majorHAnsi" w:hAnsiTheme="majorHAnsi" w:cstheme="majorHAnsi"/>
          <w:sz w:val="24"/>
          <w:szCs w:val="24"/>
        </w:rPr>
        <w:t xml:space="preserve"> (Bestäubte Blüten=Früchte wie) Brombeere, Himbeere, Apfel, Wildkirsche</w:t>
      </w:r>
    </w:p>
    <w:p w14:paraId="259E1B8F" w14:textId="77777777" w:rsidR="00CB3C45" w:rsidRPr="00880D47" w:rsidRDefault="00CB3C45" w:rsidP="00880D47">
      <w:pPr>
        <w:pStyle w:val="KeinLeerraum"/>
        <w:spacing w:line="276" w:lineRule="auto"/>
        <w:rPr>
          <w:rFonts w:asciiTheme="majorHAnsi" w:hAnsiTheme="majorHAnsi" w:cstheme="majorHAnsi"/>
          <w:sz w:val="24"/>
          <w:szCs w:val="24"/>
        </w:rPr>
      </w:pPr>
    </w:p>
    <w:p w14:paraId="3D93FDB0" w14:textId="77777777"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Grau: Hagebutte </w:t>
      </w:r>
      <w:r w:rsidRPr="00880D47">
        <w:rPr>
          <w:rFonts w:asciiTheme="majorHAnsi" w:hAnsiTheme="majorHAnsi" w:cstheme="majorHAnsi"/>
          <w:sz w:val="24"/>
          <w:szCs w:val="24"/>
        </w:rPr>
        <w:sym w:font="Wingdings" w:char="F0E0"/>
      </w:r>
      <w:r w:rsidRPr="00880D47">
        <w:rPr>
          <w:rFonts w:asciiTheme="majorHAnsi" w:hAnsiTheme="majorHAnsi" w:cstheme="majorHAnsi"/>
          <w:sz w:val="24"/>
          <w:szCs w:val="24"/>
        </w:rPr>
        <w:t xml:space="preserve"> (gefressen von) Feldmaus, Neuntöter </w:t>
      </w:r>
      <w:r w:rsidRPr="00880D47">
        <w:rPr>
          <w:rFonts w:asciiTheme="majorHAnsi" w:hAnsiTheme="majorHAnsi" w:cstheme="majorHAnsi"/>
          <w:sz w:val="24"/>
          <w:szCs w:val="24"/>
        </w:rPr>
        <w:sym w:font="Wingdings" w:char="F0E0"/>
      </w:r>
      <w:r w:rsidRPr="00880D47">
        <w:rPr>
          <w:rFonts w:asciiTheme="majorHAnsi" w:hAnsiTheme="majorHAnsi" w:cstheme="majorHAnsi"/>
          <w:sz w:val="24"/>
          <w:szCs w:val="24"/>
        </w:rPr>
        <w:t xml:space="preserve"> (deren Feinde) Mäusebussard, Katze, Dachs, (Mensch)</w:t>
      </w:r>
    </w:p>
    <w:p w14:paraId="71782060" w14:textId="77777777" w:rsidR="00CB3C45" w:rsidRPr="00880D47" w:rsidRDefault="00CB3C45" w:rsidP="00880D47">
      <w:pPr>
        <w:pStyle w:val="KeinLeerraum"/>
        <w:spacing w:line="276" w:lineRule="auto"/>
        <w:rPr>
          <w:rFonts w:asciiTheme="majorHAnsi" w:hAnsiTheme="majorHAnsi" w:cstheme="majorHAnsi"/>
          <w:sz w:val="24"/>
          <w:szCs w:val="24"/>
        </w:rPr>
      </w:pPr>
    </w:p>
    <w:p w14:paraId="287F021B" w14:textId="77777777"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Gelb: Brennnessel </w:t>
      </w:r>
      <w:r w:rsidRPr="00880D47">
        <w:rPr>
          <w:rFonts w:asciiTheme="majorHAnsi" w:hAnsiTheme="majorHAnsi" w:cstheme="majorHAnsi"/>
          <w:sz w:val="24"/>
          <w:szCs w:val="24"/>
        </w:rPr>
        <w:sym w:font="Wingdings" w:char="F0E0"/>
      </w:r>
      <w:r w:rsidRPr="00880D47">
        <w:rPr>
          <w:rFonts w:asciiTheme="majorHAnsi" w:hAnsiTheme="majorHAnsi" w:cstheme="majorHAnsi"/>
          <w:sz w:val="24"/>
          <w:szCs w:val="24"/>
        </w:rPr>
        <w:t xml:space="preserve"> (Eiablage von) Tagpfauenauge, Kleiner Fuchs </w:t>
      </w:r>
      <w:r w:rsidRPr="00880D47">
        <w:rPr>
          <w:rFonts w:asciiTheme="majorHAnsi" w:hAnsiTheme="majorHAnsi" w:cstheme="majorHAnsi"/>
          <w:sz w:val="24"/>
          <w:szCs w:val="24"/>
        </w:rPr>
        <w:sym w:font="Wingdings" w:char="F0E0"/>
      </w:r>
      <w:r w:rsidRPr="00880D47">
        <w:rPr>
          <w:rFonts w:asciiTheme="majorHAnsi" w:hAnsiTheme="majorHAnsi" w:cstheme="majorHAnsi"/>
          <w:sz w:val="24"/>
          <w:szCs w:val="24"/>
        </w:rPr>
        <w:t xml:space="preserve"> (gefressen von) Eichhörnchen, Eidechse, Igel, Blindschleiche</w:t>
      </w:r>
    </w:p>
    <w:p w14:paraId="2B8089C5" w14:textId="77777777" w:rsidR="00CB3C45" w:rsidRPr="00880D47" w:rsidRDefault="00CB3C45" w:rsidP="00880D47">
      <w:pPr>
        <w:pStyle w:val="KeinLeerraum"/>
        <w:spacing w:line="276" w:lineRule="auto"/>
        <w:rPr>
          <w:rFonts w:asciiTheme="majorHAnsi" w:hAnsiTheme="majorHAnsi" w:cstheme="majorHAnsi"/>
          <w:sz w:val="24"/>
          <w:szCs w:val="24"/>
        </w:rPr>
      </w:pPr>
    </w:p>
    <w:p w14:paraId="7D321ABC" w14:textId="77777777"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Grün: Laufkäfer </w:t>
      </w:r>
      <w:r w:rsidRPr="00880D47">
        <w:rPr>
          <w:rFonts w:asciiTheme="majorHAnsi" w:hAnsiTheme="majorHAnsi" w:cstheme="majorHAnsi"/>
          <w:sz w:val="24"/>
          <w:szCs w:val="24"/>
        </w:rPr>
        <w:sym w:font="Wingdings" w:char="F0E0"/>
      </w:r>
      <w:r w:rsidRPr="00880D47">
        <w:rPr>
          <w:rFonts w:asciiTheme="majorHAnsi" w:hAnsiTheme="majorHAnsi" w:cstheme="majorHAnsi"/>
          <w:sz w:val="24"/>
          <w:szCs w:val="24"/>
        </w:rPr>
        <w:t xml:space="preserve"> (gefressen von) Zauneidechse, Rebhuhn </w:t>
      </w:r>
      <w:r w:rsidRPr="00880D47">
        <w:rPr>
          <w:rFonts w:asciiTheme="majorHAnsi" w:hAnsiTheme="majorHAnsi" w:cstheme="majorHAnsi"/>
          <w:sz w:val="24"/>
          <w:szCs w:val="24"/>
        </w:rPr>
        <w:sym w:font="Wingdings" w:char="F0E0"/>
      </w:r>
      <w:r w:rsidRPr="00880D47">
        <w:rPr>
          <w:rFonts w:asciiTheme="majorHAnsi" w:hAnsiTheme="majorHAnsi" w:cstheme="majorHAnsi"/>
          <w:sz w:val="24"/>
          <w:szCs w:val="24"/>
        </w:rPr>
        <w:t xml:space="preserve"> (gefressen von) Mäusebussard, Fuchs, Katze, Kreuzotter</w:t>
      </w:r>
    </w:p>
    <w:p w14:paraId="0F617E88" w14:textId="77777777" w:rsidR="00CB3C45" w:rsidRPr="00880D47" w:rsidRDefault="00CB3C45" w:rsidP="00880D47">
      <w:pPr>
        <w:pStyle w:val="KeinLeerraum"/>
        <w:spacing w:line="276" w:lineRule="auto"/>
        <w:rPr>
          <w:rFonts w:asciiTheme="majorHAnsi" w:hAnsiTheme="majorHAnsi" w:cstheme="majorHAnsi"/>
          <w:b/>
          <w:bCs/>
          <w:sz w:val="24"/>
          <w:szCs w:val="24"/>
        </w:rPr>
      </w:pPr>
    </w:p>
    <w:p w14:paraId="6E07C9EB" w14:textId="6DA5C57A" w:rsidR="00CB3C45" w:rsidRPr="00880D47" w:rsidRDefault="00CB3C45" w:rsidP="00880D47">
      <w:pPr>
        <w:pStyle w:val="KeinLeerraum"/>
        <w:spacing w:line="276" w:lineRule="auto"/>
        <w:rPr>
          <w:rFonts w:asciiTheme="majorHAnsi" w:hAnsiTheme="majorHAnsi" w:cstheme="majorHAnsi"/>
          <w:b/>
          <w:bCs/>
          <w:sz w:val="24"/>
          <w:szCs w:val="24"/>
          <w:u w:val="single"/>
        </w:rPr>
      </w:pPr>
      <w:r w:rsidRPr="00880D47">
        <w:rPr>
          <w:rFonts w:asciiTheme="majorHAnsi" w:hAnsiTheme="majorHAnsi" w:cstheme="majorHAnsi"/>
          <w:b/>
          <w:bCs/>
          <w:sz w:val="24"/>
          <w:szCs w:val="24"/>
          <w:u w:val="single"/>
        </w:rPr>
        <w:t xml:space="preserve">Vögel: </w:t>
      </w:r>
      <w:r w:rsidR="00880D47" w:rsidRPr="00880D47">
        <w:rPr>
          <w:rFonts w:asciiTheme="majorHAnsi" w:hAnsiTheme="majorHAnsi" w:cstheme="majorHAnsi"/>
          <w:sz w:val="24"/>
          <w:szCs w:val="24"/>
        </w:rPr>
        <w:t>Unterlagen 6</w:t>
      </w:r>
    </w:p>
    <w:p w14:paraId="34652897" w14:textId="2232E80E"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Die SchülerInnen sollen die Vögel ausmalen und können einen Vogel ihrer Wahl in die freien Seiten der Faltung zeichnen.</w:t>
      </w:r>
    </w:p>
    <w:p w14:paraId="37374FFE" w14:textId="77777777" w:rsidR="00CB3C45" w:rsidRPr="00880D47" w:rsidRDefault="00CB3C45" w:rsidP="00880D47">
      <w:pPr>
        <w:pStyle w:val="KeinLeerraum"/>
        <w:spacing w:line="276" w:lineRule="auto"/>
        <w:rPr>
          <w:rFonts w:asciiTheme="majorHAnsi" w:hAnsiTheme="majorHAnsi" w:cstheme="majorHAnsi"/>
          <w:b/>
          <w:bCs/>
          <w:sz w:val="24"/>
          <w:szCs w:val="24"/>
        </w:rPr>
      </w:pPr>
    </w:p>
    <w:p w14:paraId="64B3BCFD" w14:textId="3FE611DC" w:rsidR="00CB3C45" w:rsidRPr="00880D47" w:rsidRDefault="00CB3C45" w:rsidP="00880D47">
      <w:pPr>
        <w:pStyle w:val="KeinLeerraum"/>
        <w:spacing w:line="276" w:lineRule="auto"/>
        <w:rPr>
          <w:rFonts w:asciiTheme="majorHAnsi" w:hAnsiTheme="majorHAnsi" w:cstheme="majorHAnsi"/>
          <w:b/>
          <w:bCs/>
          <w:sz w:val="24"/>
          <w:szCs w:val="24"/>
          <w:u w:val="single"/>
        </w:rPr>
      </w:pPr>
      <w:r w:rsidRPr="00880D47">
        <w:rPr>
          <w:rFonts w:asciiTheme="majorHAnsi" w:hAnsiTheme="majorHAnsi" w:cstheme="majorHAnsi"/>
          <w:b/>
          <w:bCs/>
          <w:sz w:val="24"/>
          <w:szCs w:val="24"/>
          <w:u w:val="single"/>
        </w:rPr>
        <w:t>Himmel und Hölle</w:t>
      </w:r>
      <w:r w:rsidR="00880D47">
        <w:rPr>
          <w:rFonts w:asciiTheme="majorHAnsi" w:hAnsiTheme="majorHAnsi" w:cstheme="majorHAnsi"/>
          <w:b/>
          <w:bCs/>
          <w:sz w:val="24"/>
          <w:szCs w:val="24"/>
          <w:u w:val="single"/>
        </w:rPr>
        <w:t xml:space="preserve"> &amp; </w:t>
      </w:r>
      <w:r w:rsidRPr="00880D47">
        <w:rPr>
          <w:rFonts w:asciiTheme="majorHAnsi" w:hAnsiTheme="majorHAnsi" w:cstheme="majorHAnsi"/>
          <w:b/>
          <w:bCs/>
          <w:sz w:val="24"/>
          <w:szCs w:val="24"/>
          <w:u w:val="single"/>
        </w:rPr>
        <w:t>Fluginsekten:</w:t>
      </w:r>
      <w:r w:rsidR="00880D47" w:rsidRPr="00880D47">
        <w:rPr>
          <w:rFonts w:asciiTheme="majorHAnsi" w:hAnsiTheme="majorHAnsi" w:cstheme="majorHAnsi"/>
          <w:b/>
          <w:bCs/>
          <w:sz w:val="24"/>
          <w:szCs w:val="24"/>
          <w:u w:val="single"/>
        </w:rPr>
        <w:t xml:space="preserve"> </w:t>
      </w:r>
      <w:r w:rsidR="00880D47" w:rsidRPr="00880D47">
        <w:rPr>
          <w:rFonts w:asciiTheme="majorHAnsi" w:hAnsiTheme="majorHAnsi" w:cstheme="majorHAnsi"/>
          <w:sz w:val="24"/>
          <w:szCs w:val="24"/>
        </w:rPr>
        <w:t xml:space="preserve">Unterlagen </w:t>
      </w:r>
      <w:r w:rsidR="00880D47">
        <w:rPr>
          <w:rFonts w:asciiTheme="majorHAnsi" w:hAnsiTheme="majorHAnsi" w:cstheme="majorHAnsi"/>
          <w:sz w:val="24"/>
          <w:szCs w:val="24"/>
        </w:rPr>
        <w:t>7 &amp; 8</w:t>
      </w:r>
    </w:p>
    <w:p w14:paraId="57A4D7B2" w14:textId="050657DD" w:rsidR="004A01A2"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Die SchülerInnen sollen das Spiel „Himmel und Hölle“ falten, und können das Spiel in Partnerarbeit spielen. Dabei stellen Biene und Hummel als Bestäuber „Himmel“, und Wespe und Schwebfliege „Hölle“ dar. Unter den Bildern befindet sich zusätzlich ein kurzer Text zu den Insekten.</w:t>
      </w:r>
    </w:p>
    <w:p w14:paraId="42A7421D" w14:textId="6B5DE1B5" w:rsidR="004A01A2" w:rsidRPr="00880D47" w:rsidRDefault="004A01A2"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Die restlichen Tiere können nach Belieben bemalt und eingeklebt werden.</w:t>
      </w:r>
    </w:p>
    <w:p w14:paraId="1D83AA29" w14:textId="77777777" w:rsidR="00CB3C45" w:rsidRPr="00880D47" w:rsidRDefault="00CB3C45" w:rsidP="00880D47">
      <w:pPr>
        <w:pStyle w:val="KeinLeerraum"/>
        <w:spacing w:line="276" w:lineRule="auto"/>
        <w:rPr>
          <w:rFonts w:asciiTheme="majorHAnsi" w:hAnsiTheme="majorHAnsi" w:cstheme="majorHAnsi"/>
          <w:b/>
          <w:bCs/>
          <w:sz w:val="24"/>
          <w:szCs w:val="24"/>
          <w:u w:val="single"/>
        </w:rPr>
      </w:pPr>
    </w:p>
    <w:p w14:paraId="60A6C9B8" w14:textId="30713F79" w:rsidR="00CB3C45" w:rsidRPr="00880D47" w:rsidRDefault="00CB3C45" w:rsidP="00880D47">
      <w:pPr>
        <w:pStyle w:val="KeinLeerraum"/>
        <w:spacing w:line="276" w:lineRule="auto"/>
        <w:rPr>
          <w:rFonts w:asciiTheme="majorHAnsi" w:hAnsiTheme="majorHAnsi" w:cstheme="majorHAnsi"/>
          <w:b/>
          <w:bCs/>
          <w:sz w:val="24"/>
          <w:szCs w:val="24"/>
          <w:u w:val="single"/>
        </w:rPr>
      </w:pPr>
      <w:r w:rsidRPr="00880D47">
        <w:rPr>
          <w:rFonts w:asciiTheme="majorHAnsi" w:hAnsiTheme="majorHAnsi" w:cstheme="majorHAnsi"/>
          <w:b/>
          <w:bCs/>
          <w:sz w:val="24"/>
          <w:szCs w:val="24"/>
          <w:u w:val="single"/>
        </w:rPr>
        <w:t>Reptilien:</w:t>
      </w:r>
      <w:r w:rsidR="00B62809">
        <w:rPr>
          <w:rFonts w:asciiTheme="majorHAnsi" w:hAnsiTheme="majorHAnsi" w:cstheme="majorHAnsi"/>
          <w:b/>
          <w:bCs/>
          <w:sz w:val="24"/>
          <w:szCs w:val="24"/>
          <w:u w:val="single"/>
        </w:rPr>
        <w:t xml:space="preserve"> </w:t>
      </w:r>
      <w:r w:rsidR="00B62809" w:rsidRPr="00B62809">
        <w:rPr>
          <w:rFonts w:asciiTheme="majorHAnsi" w:hAnsiTheme="majorHAnsi" w:cstheme="majorHAnsi"/>
          <w:sz w:val="24"/>
          <w:szCs w:val="24"/>
        </w:rPr>
        <w:t>Unterlagen 9</w:t>
      </w:r>
    </w:p>
    <w:p w14:paraId="799577AD" w14:textId="112A1092"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Bei den vorhandenen Reptilien soll auf die Merkmale der Tiere eingegangen werden, anhand welcher sie erkannt werden können.</w:t>
      </w:r>
    </w:p>
    <w:p w14:paraId="761D0DE6" w14:textId="77777777"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Dabei handelt es sich um:</w:t>
      </w:r>
    </w:p>
    <w:p w14:paraId="6604FC0E" w14:textId="5B79365D" w:rsidR="00CB3C45" w:rsidRPr="00B62809" w:rsidRDefault="00CB3C45" w:rsidP="00880D47">
      <w:pPr>
        <w:pStyle w:val="KeinLeerraum"/>
        <w:numPr>
          <w:ilvl w:val="0"/>
          <w:numId w:val="1"/>
        </w:numPr>
        <w:spacing w:line="276" w:lineRule="auto"/>
        <w:rPr>
          <w:rFonts w:asciiTheme="majorHAnsi" w:hAnsiTheme="majorHAnsi" w:cstheme="majorHAnsi"/>
          <w:sz w:val="24"/>
          <w:szCs w:val="24"/>
        </w:rPr>
      </w:pPr>
      <w:r w:rsidRPr="00880D47">
        <w:rPr>
          <w:rFonts w:asciiTheme="majorHAnsi" w:hAnsiTheme="majorHAnsi" w:cstheme="majorHAnsi"/>
          <w:sz w:val="24"/>
          <w:szCs w:val="24"/>
        </w:rPr>
        <w:t>Kreuzotter (schlitzförmige Pupille, Zick-Zack-Muster am Rücken) – einzige Giftschlange Österreichs</w:t>
      </w:r>
    </w:p>
    <w:p w14:paraId="74F8AAD3" w14:textId="1D42AEA6" w:rsidR="00CB3C45" w:rsidRPr="00B62809" w:rsidRDefault="00CB3C45" w:rsidP="00B62809">
      <w:pPr>
        <w:pStyle w:val="KeinLeerraum"/>
        <w:numPr>
          <w:ilvl w:val="0"/>
          <w:numId w:val="1"/>
        </w:numPr>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Ringelnatter (deutlich erkennbar am weißen Nackenfleck, runde Pupillen) – relativ häufig in Österreich – bei Gefahr Einsatz von Stinksekret </w:t>
      </w:r>
    </w:p>
    <w:p w14:paraId="40209211" w14:textId="72C8D332" w:rsidR="00CB3C45" w:rsidRPr="00880D47" w:rsidRDefault="00CB3C45" w:rsidP="00880D47">
      <w:pPr>
        <w:pStyle w:val="KeinLeerraum"/>
        <w:numPr>
          <w:ilvl w:val="0"/>
          <w:numId w:val="1"/>
        </w:numPr>
        <w:spacing w:line="276" w:lineRule="auto"/>
        <w:rPr>
          <w:rFonts w:asciiTheme="majorHAnsi" w:hAnsiTheme="majorHAnsi" w:cstheme="majorHAnsi"/>
          <w:sz w:val="24"/>
          <w:szCs w:val="24"/>
        </w:rPr>
      </w:pPr>
      <w:r w:rsidRPr="00880D47">
        <w:rPr>
          <w:rFonts w:asciiTheme="majorHAnsi" w:hAnsiTheme="majorHAnsi" w:cstheme="majorHAnsi"/>
          <w:sz w:val="24"/>
          <w:szCs w:val="24"/>
        </w:rPr>
        <w:t>Blindschleiche (kein richtiges Muster, Schuppen an Rücken und Bauchseite annähernd gleichförmig, Kopf geht ansatzlos in Rumpf über). KEINE Schlange, sondern eine ECHSE, deren Beine sich im Lauf der Evolution zurückgebildet haben. Blindschleichen sind nicht blind!</w:t>
      </w:r>
    </w:p>
    <w:p w14:paraId="50D175C2" w14:textId="2A04BEBC" w:rsidR="00CB3C45" w:rsidRDefault="00CB3C45" w:rsidP="00880D47">
      <w:pPr>
        <w:pStyle w:val="KeinLeerraum"/>
        <w:spacing w:line="276" w:lineRule="auto"/>
        <w:rPr>
          <w:rFonts w:asciiTheme="majorHAnsi" w:hAnsiTheme="majorHAnsi" w:cstheme="majorHAnsi"/>
          <w:sz w:val="24"/>
          <w:szCs w:val="24"/>
        </w:rPr>
      </w:pPr>
    </w:p>
    <w:p w14:paraId="3C28CB9F" w14:textId="77777777" w:rsidR="003C4EB5" w:rsidRDefault="003C4EB5" w:rsidP="00B62809">
      <w:pPr>
        <w:pStyle w:val="KeinLeerraum"/>
        <w:spacing w:line="276" w:lineRule="auto"/>
        <w:rPr>
          <w:rFonts w:asciiTheme="majorHAnsi" w:hAnsiTheme="majorHAnsi" w:cstheme="majorHAnsi"/>
          <w:b/>
          <w:bCs/>
          <w:sz w:val="24"/>
          <w:szCs w:val="24"/>
          <w:u w:val="single"/>
        </w:rPr>
      </w:pPr>
    </w:p>
    <w:p w14:paraId="367B9398" w14:textId="77777777" w:rsidR="003C4EB5" w:rsidRDefault="003C4EB5" w:rsidP="00B62809">
      <w:pPr>
        <w:pStyle w:val="KeinLeerraum"/>
        <w:spacing w:line="276" w:lineRule="auto"/>
        <w:rPr>
          <w:rFonts w:asciiTheme="majorHAnsi" w:hAnsiTheme="majorHAnsi" w:cstheme="majorHAnsi"/>
          <w:b/>
          <w:bCs/>
          <w:sz w:val="24"/>
          <w:szCs w:val="24"/>
          <w:u w:val="single"/>
        </w:rPr>
      </w:pPr>
    </w:p>
    <w:p w14:paraId="2397256A" w14:textId="04186231" w:rsidR="00B62809" w:rsidRPr="00880D47" w:rsidRDefault="00B62809" w:rsidP="00B62809">
      <w:pPr>
        <w:pStyle w:val="KeinLeerraum"/>
        <w:spacing w:line="276" w:lineRule="auto"/>
        <w:rPr>
          <w:rFonts w:asciiTheme="majorHAnsi" w:hAnsiTheme="majorHAnsi" w:cstheme="majorHAnsi"/>
          <w:b/>
          <w:bCs/>
          <w:sz w:val="24"/>
          <w:szCs w:val="24"/>
          <w:u w:val="single"/>
        </w:rPr>
      </w:pPr>
      <w:r w:rsidRPr="00880D47">
        <w:rPr>
          <w:rFonts w:asciiTheme="majorHAnsi" w:hAnsiTheme="majorHAnsi" w:cstheme="majorHAnsi"/>
          <w:b/>
          <w:bCs/>
          <w:sz w:val="24"/>
          <w:szCs w:val="24"/>
          <w:u w:val="single"/>
        </w:rPr>
        <w:t>Säugetiere:</w:t>
      </w:r>
      <w:r>
        <w:rPr>
          <w:rFonts w:asciiTheme="majorHAnsi" w:hAnsiTheme="majorHAnsi" w:cstheme="majorHAnsi"/>
          <w:b/>
          <w:bCs/>
          <w:sz w:val="24"/>
          <w:szCs w:val="24"/>
          <w:u w:val="single"/>
        </w:rPr>
        <w:t xml:space="preserve"> </w:t>
      </w:r>
      <w:r w:rsidRPr="00B62809">
        <w:rPr>
          <w:rFonts w:asciiTheme="majorHAnsi" w:hAnsiTheme="majorHAnsi" w:cstheme="majorHAnsi"/>
          <w:sz w:val="24"/>
          <w:szCs w:val="24"/>
        </w:rPr>
        <w:t>Unterlagen 10</w:t>
      </w:r>
    </w:p>
    <w:p w14:paraId="788311EC" w14:textId="77777777" w:rsidR="00B62809" w:rsidRPr="00880D47" w:rsidRDefault="00B62809" w:rsidP="00B62809">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Die SchülerInnen finden in diesem Minibuch Steckbriefe zu den Tieren und sollen diese auf die freie Seite nebenbei zeichnen.</w:t>
      </w:r>
    </w:p>
    <w:p w14:paraId="370978C5" w14:textId="77777777" w:rsidR="00B62809" w:rsidRPr="00880D47" w:rsidRDefault="00B62809" w:rsidP="00880D47">
      <w:pPr>
        <w:pStyle w:val="KeinLeerraum"/>
        <w:spacing w:line="276" w:lineRule="auto"/>
        <w:rPr>
          <w:rFonts w:asciiTheme="majorHAnsi" w:hAnsiTheme="majorHAnsi" w:cstheme="majorHAnsi"/>
          <w:sz w:val="24"/>
          <w:szCs w:val="24"/>
        </w:rPr>
      </w:pPr>
    </w:p>
    <w:p w14:paraId="3D92F9D6" w14:textId="33281BC4" w:rsidR="00CB3C45" w:rsidRPr="00880D47" w:rsidRDefault="00CB3C45" w:rsidP="00880D47">
      <w:pPr>
        <w:pStyle w:val="KeinLeerraum"/>
        <w:spacing w:line="276" w:lineRule="auto"/>
        <w:rPr>
          <w:rFonts w:asciiTheme="majorHAnsi" w:hAnsiTheme="majorHAnsi" w:cstheme="majorHAnsi"/>
          <w:b/>
          <w:bCs/>
          <w:sz w:val="24"/>
          <w:szCs w:val="24"/>
          <w:u w:val="single"/>
        </w:rPr>
      </w:pPr>
      <w:r w:rsidRPr="00880D47">
        <w:rPr>
          <w:rFonts w:asciiTheme="majorHAnsi" w:hAnsiTheme="majorHAnsi" w:cstheme="majorHAnsi"/>
          <w:b/>
          <w:bCs/>
          <w:sz w:val="24"/>
          <w:szCs w:val="24"/>
          <w:u w:val="single"/>
        </w:rPr>
        <w:t>Bodentiere:</w:t>
      </w:r>
      <w:r w:rsidR="00B62809">
        <w:rPr>
          <w:rFonts w:asciiTheme="majorHAnsi" w:hAnsiTheme="majorHAnsi" w:cstheme="majorHAnsi"/>
          <w:b/>
          <w:bCs/>
          <w:sz w:val="24"/>
          <w:szCs w:val="24"/>
          <w:u w:val="single"/>
        </w:rPr>
        <w:t xml:space="preserve"> </w:t>
      </w:r>
      <w:r w:rsidR="00B62809" w:rsidRPr="00B62809">
        <w:rPr>
          <w:rFonts w:asciiTheme="majorHAnsi" w:hAnsiTheme="majorHAnsi" w:cstheme="majorHAnsi"/>
          <w:sz w:val="24"/>
          <w:szCs w:val="24"/>
        </w:rPr>
        <w:t>Unterlagen 1</w:t>
      </w:r>
      <w:r w:rsidR="00B62809">
        <w:rPr>
          <w:rFonts w:asciiTheme="majorHAnsi" w:hAnsiTheme="majorHAnsi" w:cstheme="majorHAnsi"/>
          <w:sz w:val="24"/>
          <w:szCs w:val="24"/>
        </w:rPr>
        <w:t>1-16</w:t>
      </w:r>
    </w:p>
    <w:p w14:paraId="03847ED2" w14:textId="042568BE"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Hier gibt es die Möglichkeit, dass die vorgefertigten Steckbriefe der Bodentiere verwendet werden, oder anhand des Bodentier-Memories (</w:t>
      </w:r>
      <w:hyperlink r:id="rId14" w:history="1">
        <w:r w:rsidRPr="00880D47">
          <w:rPr>
            <w:rStyle w:val="Hyperlink"/>
            <w:rFonts w:asciiTheme="majorHAnsi" w:hAnsiTheme="majorHAnsi" w:cstheme="majorHAnsi"/>
            <w:sz w:val="24"/>
            <w:szCs w:val="24"/>
          </w:rPr>
          <w:t>http://www.noe.gv.at/noe/Internationales-Europa/118427_Bodentier-Memory-.html</w:t>
        </w:r>
      </w:hyperlink>
      <w:r w:rsidRPr="00880D47">
        <w:rPr>
          <w:rFonts w:asciiTheme="majorHAnsi" w:hAnsiTheme="majorHAnsi" w:cstheme="majorHAnsi"/>
          <w:sz w:val="24"/>
          <w:szCs w:val="24"/>
        </w:rPr>
        <w:t xml:space="preserve">) selbst erarbeitet werden. Die Tiere können wieder auf die freie Seite gezeichnet werden. </w:t>
      </w:r>
    </w:p>
    <w:p w14:paraId="0B292682" w14:textId="77777777" w:rsidR="00CB3C45" w:rsidRPr="00880D47" w:rsidRDefault="00CB3C45" w:rsidP="00880D47">
      <w:pPr>
        <w:pStyle w:val="KeinLeerraum"/>
        <w:spacing w:line="276" w:lineRule="auto"/>
        <w:rPr>
          <w:rFonts w:asciiTheme="majorHAnsi" w:hAnsiTheme="majorHAnsi" w:cstheme="majorHAnsi"/>
          <w:b/>
          <w:bCs/>
          <w:sz w:val="24"/>
          <w:szCs w:val="24"/>
        </w:rPr>
      </w:pPr>
    </w:p>
    <w:p w14:paraId="4856AA9A" w14:textId="3C90696C" w:rsidR="00AB4B32" w:rsidRPr="00880D47" w:rsidRDefault="00AB4B32" w:rsidP="00880D47">
      <w:pPr>
        <w:pStyle w:val="KeinLeerraum"/>
        <w:spacing w:line="276" w:lineRule="auto"/>
        <w:rPr>
          <w:rFonts w:asciiTheme="majorHAnsi" w:hAnsiTheme="majorHAnsi" w:cstheme="majorHAnsi"/>
          <w:b/>
          <w:bCs/>
          <w:sz w:val="24"/>
          <w:szCs w:val="24"/>
          <w:u w:val="single"/>
        </w:rPr>
      </w:pPr>
      <w:r w:rsidRPr="00880D47">
        <w:rPr>
          <w:rFonts w:asciiTheme="majorHAnsi" w:hAnsiTheme="majorHAnsi" w:cstheme="majorHAnsi"/>
          <w:b/>
          <w:bCs/>
          <w:sz w:val="24"/>
          <w:szCs w:val="24"/>
          <w:u w:val="single"/>
        </w:rPr>
        <w:t>Texte:</w:t>
      </w:r>
    </w:p>
    <w:p w14:paraId="1423C9F8" w14:textId="6DAE42CC" w:rsidR="00AB4B32" w:rsidRPr="00880D47" w:rsidRDefault="00AB4B32"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Die Texte „Entstehung der Landschaftselemente“ und „Wert dieser Landschaftselemente für den Menschen“ sind als Lese-Hausübungen gedacht, die gemeinsam mit den Eltern gelesen werden sollten, damit sich auch diese mit dem Thema auseinandersetzen.</w:t>
      </w:r>
      <w:r w:rsidR="009151E1" w:rsidRPr="00880D47">
        <w:rPr>
          <w:rFonts w:asciiTheme="majorHAnsi" w:hAnsiTheme="majorHAnsi" w:cstheme="majorHAnsi"/>
          <w:sz w:val="24"/>
          <w:szCs w:val="24"/>
        </w:rPr>
        <w:t xml:space="preserve"> </w:t>
      </w:r>
    </w:p>
    <w:p w14:paraId="797F047B" w14:textId="6AAE2793" w:rsidR="007D3FDA" w:rsidRPr="00880D47" w:rsidRDefault="007D3FDA" w:rsidP="00880D47">
      <w:pPr>
        <w:pStyle w:val="KeinLeerraum"/>
        <w:spacing w:line="276" w:lineRule="auto"/>
        <w:rPr>
          <w:rFonts w:asciiTheme="majorHAnsi" w:hAnsiTheme="majorHAnsi" w:cstheme="majorHAnsi"/>
          <w:sz w:val="24"/>
          <w:szCs w:val="24"/>
        </w:rPr>
      </w:pPr>
    </w:p>
    <w:p w14:paraId="36312EA2" w14:textId="2623DF66" w:rsidR="00766AE8" w:rsidRPr="00B62809" w:rsidRDefault="00766AE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b/>
          <w:bCs/>
          <w:sz w:val="24"/>
          <w:szCs w:val="24"/>
          <w:u w:val="single"/>
        </w:rPr>
        <w:t>Biodiversität:</w:t>
      </w:r>
      <w:r w:rsidR="00B62809">
        <w:rPr>
          <w:rFonts w:asciiTheme="majorHAnsi" w:hAnsiTheme="majorHAnsi" w:cstheme="majorHAnsi"/>
          <w:b/>
          <w:bCs/>
          <w:sz w:val="24"/>
          <w:szCs w:val="24"/>
          <w:u w:val="single"/>
        </w:rPr>
        <w:t xml:space="preserve"> </w:t>
      </w:r>
      <w:r w:rsidR="00B62809" w:rsidRPr="00B62809">
        <w:rPr>
          <w:rFonts w:asciiTheme="majorHAnsi" w:hAnsiTheme="majorHAnsi" w:cstheme="majorHAnsi"/>
          <w:sz w:val="24"/>
          <w:szCs w:val="24"/>
        </w:rPr>
        <w:t>Unterlagen 17 (Flurbereinigung)</w:t>
      </w:r>
    </w:p>
    <w:p w14:paraId="5D079F24" w14:textId="7BD9B024" w:rsidR="00CB3C45" w:rsidRPr="00880D47" w:rsidRDefault="00CB3C4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Die SchülerInnen sollen die Bilder zur Biodiversität betrachten. Folgende Fragen können beispielsweise gestellt werden:</w:t>
      </w:r>
    </w:p>
    <w:p w14:paraId="69475EA5" w14:textId="77777777" w:rsidR="00CB3C45" w:rsidRPr="00880D47" w:rsidRDefault="00CB3C45" w:rsidP="00880D47">
      <w:pPr>
        <w:pStyle w:val="KeinLeerraum"/>
        <w:spacing w:line="276" w:lineRule="auto"/>
        <w:rPr>
          <w:rFonts w:asciiTheme="majorHAnsi" w:hAnsiTheme="majorHAnsi" w:cstheme="majorHAnsi"/>
          <w:sz w:val="24"/>
          <w:szCs w:val="24"/>
        </w:rPr>
      </w:pPr>
    </w:p>
    <w:p w14:paraId="1A06E2E6" w14:textId="77777777" w:rsidR="00314EC5" w:rsidRPr="00880D47" w:rsidRDefault="00766AE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Was ist links abgebildet, was rechts?</w:t>
      </w:r>
      <w:r w:rsidR="00314EC5" w:rsidRPr="00880D47">
        <w:rPr>
          <w:rFonts w:asciiTheme="majorHAnsi" w:hAnsiTheme="majorHAnsi" w:cstheme="majorHAnsi"/>
          <w:sz w:val="24"/>
          <w:szCs w:val="24"/>
        </w:rPr>
        <w:t xml:space="preserve"> </w:t>
      </w:r>
    </w:p>
    <w:p w14:paraId="2EB39796" w14:textId="28E5FC25" w:rsidR="00766AE8" w:rsidRPr="00880D47" w:rsidRDefault="00314EC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Was könnten die Bilder bedeuten?</w:t>
      </w:r>
    </w:p>
    <w:p w14:paraId="1D52BB66" w14:textId="77777777" w:rsidR="00314EC5" w:rsidRPr="00880D47" w:rsidRDefault="00766AE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Wie verändern sich die beiden Bilder? </w:t>
      </w:r>
    </w:p>
    <w:p w14:paraId="12400CEB" w14:textId="153B41A9" w:rsidR="002E0386" w:rsidRPr="00880D47" w:rsidRDefault="002E0386"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 xml:space="preserve">Warum gibt es weniger Tierarten, wenn </w:t>
      </w:r>
      <w:proofErr w:type="spellStart"/>
      <w:r w:rsidRPr="00880D47">
        <w:rPr>
          <w:rFonts w:asciiTheme="majorHAnsi" w:hAnsiTheme="majorHAnsi" w:cstheme="majorHAnsi"/>
          <w:sz w:val="24"/>
          <w:szCs w:val="24"/>
        </w:rPr>
        <w:t>Bicheln</w:t>
      </w:r>
      <w:proofErr w:type="spellEnd"/>
      <w:r w:rsidRPr="00880D47">
        <w:rPr>
          <w:rFonts w:asciiTheme="majorHAnsi" w:hAnsiTheme="majorHAnsi" w:cstheme="majorHAnsi"/>
          <w:sz w:val="24"/>
          <w:szCs w:val="24"/>
        </w:rPr>
        <w:t>, Kobeln und Raine verschwinden?</w:t>
      </w:r>
    </w:p>
    <w:p w14:paraId="751A6594" w14:textId="1D5B1B7A" w:rsidR="00766AE8" w:rsidRPr="00880D47" w:rsidRDefault="00766AE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Warum wollen viele Menschen, vor allem Bauern</w:t>
      </w:r>
      <w:r w:rsidR="00DB74AD">
        <w:rPr>
          <w:rFonts w:asciiTheme="majorHAnsi" w:hAnsiTheme="majorHAnsi" w:cstheme="majorHAnsi"/>
          <w:sz w:val="24"/>
          <w:szCs w:val="24"/>
        </w:rPr>
        <w:t>,</w:t>
      </w:r>
      <w:r w:rsidRPr="00880D47">
        <w:rPr>
          <w:rFonts w:asciiTheme="majorHAnsi" w:hAnsiTheme="majorHAnsi" w:cstheme="majorHAnsi"/>
          <w:sz w:val="24"/>
          <w:szCs w:val="24"/>
        </w:rPr>
        <w:t xml:space="preserve"> den Zustand wie auf dem dritten Bild?</w:t>
      </w:r>
    </w:p>
    <w:p w14:paraId="1F990CEC" w14:textId="4D916CC3" w:rsidR="00766AE8" w:rsidRPr="00880D47" w:rsidRDefault="00766AE8" w:rsidP="00880D47">
      <w:pPr>
        <w:pStyle w:val="KeinLeerraum"/>
        <w:spacing w:line="276" w:lineRule="auto"/>
        <w:rPr>
          <w:rFonts w:asciiTheme="majorHAnsi" w:hAnsiTheme="majorHAnsi" w:cstheme="majorHAnsi"/>
          <w:sz w:val="24"/>
          <w:szCs w:val="24"/>
        </w:rPr>
      </w:pPr>
    </w:p>
    <w:p w14:paraId="5F064310" w14:textId="0AA88465" w:rsidR="00766AE8" w:rsidRPr="00880D47" w:rsidRDefault="00766AE8" w:rsidP="00880D47">
      <w:pPr>
        <w:pStyle w:val="KeinLeerraum"/>
        <w:spacing w:line="276" w:lineRule="auto"/>
        <w:rPr>
          <w:rFonts w:asciiTheme="majorHAnsi" w:hAnsiTheme="majorHAnsi" w:cstheme="majorHAnsi"/>
          <w:sz w:val="24"/>
          <w:szCs w:val="24"/>
          <w:u w:val="single"/>
        </w:rPr>
      </w:pPr>
      <w:r w:rsidRPr="00880D47">
        <w:rPr>
          <w:rFonts w:asciiTheme="majorHAnsi" w:hAnsiTheme="majorHAnsi" w:cstheme="majorHAnsi"/>
          <w:sz w:val="24"/>
          <w:szCs w:val="24"/>
          <w:u w:val="single"/>
        </w:rPr>
        <w:t>Arten</w:t>
      </w:r>
      <w:r w:rsidR="00314EC5" w:rsidRPr="00880D47">
        <w:rPr>
          <w:rFonts w:asciiTheme="majorHAnsi" w:hAnsiTheme="majorHAnsi" w:cstheme="majorHAnsi"/>
          <w:sz w:val="24"/>
          <w:szCs w:val="24"/>
          <w:u w:val="single"/>
        </w:rPr>
        <w:t xml:space="preserve"> in Piktogrammen</w:t>
      </w:r>
      <w:r w:rsidRPr="00880D47">
        <w:rPr>
          <w:rFonts w:asciiTheme="majorHAnsi" w:hAnsiTheme="majorHAnsi" w:cstheme="majorHAnsi"/>
          <w:sz w:val="24"/>
          <w:szCs w:val="24"/>
          <w:u w:val="single"/>
        </w:rPr>
        <w:t>:</w:t>
      </w:r>
    </w:p>
    <w:p w14:paraId="764BFA4A" w14:textId="77777777" w:rsidR="00766AE8" w:rsidRPr="00880D47" w:rsidRDefault="00766AE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Reh, Maus, Fuchs, Otter?</w:t>
      </w:r>
    </w:p>
    <w:p w14:paraId="5BCDD7B3" w14:textId="77777777" w:rsidR="00766AE8" w:rsidRPr="00880D47" w:rsidRDefault="00766AE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Hase, Ratte?, Marder, Wiesel, Wühlmaus</w:t>
      </w:r>
    </w:p>
    <w:p w14:paraId="02D8E0BF" w14:textId="77777777" w:rsidR="00766AE8" w:rsidRPr="00880D47" w:rsidRDefault="00766AE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Maulwurf, …Maus, Storch, Bussard, Eule, Rabe/Krähe?</w:t>
      </w:r>
    </w:p>
    <w:p w14:paraId="5532B662" w14:textId="77777777" w:rsidR="00766AE8" w:rsidRPr="00880D47" w:rsidRDefault="00766AE8"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Taube, Neuntöter?, Frosch, Kröte, Schlangen, Eidechsen, Forelle?</w:t>
      </w:r>
    </w:p>
    <w:p w14:paraId="158BB3E2" w14:textId="3FEEEA7E" w:rsidR="00766AE8" w:rsidRPr="00880D47" w:rsidRDefault="00314EC5" w:rsidP="00880D47">
      <w:pPr>
        <w:pStyle w:val="KeinLeerraum"/>
        <w:spacing w:line="276" w:lineRule="auto"/>
        <w:rPr>
          <w:rFonts w:asciiTheme="majorHAnsi" w:hAnsiTheme="majorHAnsi" w:cstheme="majorHAnsi"/>
          <w:sz w:val="24"/>
          <w:szCs w:val="24"/>
        </w:rPr>
      </w:pPr>
      <w:r w:rsidRPr="00880D47">
        <w:rPr>
          <w:rFonts w:asciiTheme="majorHAnsi" w:hAnsiTheme="majorHAnsi" w:cstheme="majorHAnsi"/>
          <w:sz w:val="24"/>
          <w:szCs w:val="24"/>
        </w:rPr>
        <w:t>Fisch</w:t>
      </w:r>
      <w:r w:rsidR="00766AE8" w:rsidRPr="00880D47">
        <w:rPr>
          <w:rFonts w:asciiTheme="majorHAnsi" w:hAnsiTheme="majorHAnsi" w:cstheme="majorHAnsi"/>
          <w:sz w:val="24"/>
          <w:szCs w:val="24"/>
        </w:rPr>
        <w:t>?, Libelle, Wasserkäfer, Ameise, Laufkäfer?, Schmetterling, Hummel, Krebs?</w:t>
      </w:r>
    </w:p>
    <w:p w14:paraId="3644C48F" w14:textId="77777777" w:rsidR="00766AE8" w:rsidRPr="00880D47" w:rsidRDefault="00766AE8" w:rsidP="00880D47">
      <w:pPr>
        <w:pStyle w:val="KeinLeerraum"/>
        <w:spacing w:line="276" w:lineRule="auto"/>
        <w:rPr>
          <w:rFonts w:asciiTheme="majorHAnsi" w:hAnsiTheme="majorHAnsi" w:cstheme="majorHAnsi"/>
          <w:sz w:val="24"/>
          <w:szCs w:val="24"/>
        </w:rPr>
      </w:pPr>
    </w:p>
    <w:sectPr w:rsidR="00766AE8" w:rsidRPr="00880D47">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F510F" w14:textId="77777777" w:rsidR="00945CBD" w:rsidRDefault="00945CBD" w:rsidP="00CB3C45">
      <w:pPr>
        <w:spacing w:after="0" w:line="240" w:lineRule="auto"/>
      </w:pPr>
      <w:r>
        <w:separator/>
      </w:r>
    </w:p>
  </w:endnote>
  <w:endnote w:type="continuationSeparator" w:id="0">
    <w:p w14:paraId="054D87E8" w14:textId="77777777" w:rsidR="00945CBD" w:rsidRDefault="00945CBD" w:rsidP="00CB3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684892"/>
      <w:docPartObj>
        <w:docPartGallery w:val="Page Numbers (Bottom of Page)"/>
        <w:docPartUnique/>
      </w:docPartObj>
    </w:sdtPr>
    <w:sdtEndPr/>
    <w:sdtContent>
      <w:p w14:paraId="10F8F5E2" w14:textId="1A663A28" w:rsidR="00CB3C45" w:rsidRDefault="00CB3C45">
        <w:pPr>
          <w:pStyle w:val="Fuzeile"/>
          <w:jc w:val="right"/>
        </w:pPr>
        <w:r>
          <w:fldChar w:fldCharType="begin"/>
        </w:r>
        <w:r>
          <w:instrText>PAGE   \* MERGEFORMAT</w:instrText>
        </w:r>
        <w:r>
          <w:fldChar w:fldCharType="separate"/>
        </w:r>
        <w:r w:rsidR="00662374" w:rsidRPr="00662374">
          <w:rPr>
            <w:noProof/>
            <w:lang w:val="de-DE"/>
          </w:rPr>
          <w:t>1</w:t>
        </w:r>
        <w:r>
          <w:fldChar w:fldCharType="end"/>
        </w:r>
      </w:p>
    </w:sdtContent>
  </w:sdt>
  <w:p w14:paraId="016EFDCA" w14:textId="7738CB15" w:rsidR="00CB3C45" w:rsidRDefault="00CB3C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3BE44" w14:textId="77777777" w:rsidR="00945CBD" w:rsidRDefault="00945CBD" w:rsidP="00CB3C45">
      <w:pPr>
        <w:spacing w:after="0" w:line="240" w:lineRule="auto"/>
      </w:pPr>
      <w:r>
        <w:separator/>
      </w:r>
    </w:p>
  </w:footnote>
  <w:footnote w:type="continuationSeparator" w:id="0">
    <w:p w14:paraId="4154214B" w14:textId="77777777" w:rsidR="00945CBD" w:rsidRDefault="00945CBD" w:rsidP="00CB3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422D1" w14:textId="5A145B33" w:rsidR="00051AEB" w:rsidRDefault="00051AEB">
    <w:pPr>
      <w:pStyle w:val="Kopfzeile"/>
    </w:pPr>
    <w:r>
      <w:rPr>
        <w:noProof/>
        <w:lang w:val="de-DE" w:eastAsia="de-DE"/>
      </w:rPr>
      <w:drawing>
        <wp:anchor distT="0" distB="0" distL="114300" distR="114300" simplePos="0" relativeHeight="251658240" behindDoc="0" locked="0" layoutInCell="1" allowOverlap="1" wp14:anchorId="5246C4FD" wp14:editId="17EA1C2D">
          <wp:simplePos x="0" y="0"/>
          <wp:positionH relativeFrom="margin">
            <wp:posOffset>3888105</wp:posOffset>
          </wp:positionH>
          <wp:positionV relativeFrom="paragraph">
            <wp:posOffset>-373380</wp:posOffset>
          </wp:positionV>
          <wp:extent cx="2531745" cy="1214608"/>
          <wp:effectExtent l="0" t="0" r="1905" b="508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067" cy="12747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F12BD7"/>
    <w:multiLevelType w:val="hybridMultilevel"/>
    <w:tmpl w:val="6BB0A1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A5C"/>
    <w:rsid w:val="00051AEB"/>
    <w:rsid w:val="000D0B72"/>
    <w:rsid w:val="001F6849"/>
    <w:rsid w:val="00205418"/>
    <w:rsid w:val="002E0386"/>
    <w:rsid w:val="00314EC5"/>
    <w:rsid w:val="003C4EB5"/>
    <w:rsid w:val="00434A5C"/>
    <w:rsid w:val="00462B9F"/>
    <w:rsid w:val="004A01A2"/>
    <w:rsid w:val="00515D8E"/>
    <w:rsid w:val="0052364A"/>
    <w:rsid w:val="005340D4"/>
    <w:rsid w:val="0063768D"/>
    <w:rsid w:val="00662374"/>
    <w:rsid w:val="00766AE8"/>
    <w:rsid w:val="007D3FDA"/>
    <w:rsid w:val="0080267C"/>
    <w:rsid w:val="00880D47"/>
    <w:rsid w:val="008B402D"/>
    <w:rsid w:val="009151E1"/>
    <w:rsid w:val="00945CBD"/>
    <w:rsid w:val="00961474"/>
    <w:rsid w:val="00AB4B32"/>
    <w:rsid w:val="00B62809"/>
    <w:rsid w:val="00C551C0"/>
    <w:rsid w:val="00CB3C45"/>
    <w:rsid w:val="00DB74AD"/>
    <w:rsid w:val="00E35E21"/>
    <w:rsid w:val="00FB05B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6E8EC"/>
  <w15:chartTrackingRefBased/>
  <w15:docId w15:val="{B1813D57-5D6D-4A45-84DA-3BC5ED6E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6AE8"/>
    <w:pPr>
      <w:spacing w:line="276" w:lineRule="auto"/>
    </w:pPr>
    <w:rPr>
      <w:rFonts w:eastAsiaTheme="minorEastAsia"/>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34A5C"/>
    <w:pPr>
      <w:spacing w:after="0" w:line="240" w:lineRule="auto"/>
    </w:pPr>
  </w:style>
  <w:style w:type="paragraph" w:styleId="Listenabsatz">
    <w:name w:val="List Paragraph"/>
    <w:basedOn w:val="Standard"/>
    <w:uiPriority w:val="34"/>
    <w:qFormat/>
    <w:rsid w:val="009151E1"/>
    <w:pPr>
      <w:ind w:left="720"/>
      <w:contextualSpacing/>
    </w:pPr>
  </w:style>
  <w:style w:type="paragraph" w:styleId="Beschriftung">
    <w:name w:val="caption"/>
    <w:basedOn w:val="Standard"/>
    <w:next w:val="Standard"/>
    <w:uiPriority w:val="35"/>
    <w:unhideWhenUsed/>
    <w:qFormat/>
    <w:rsid w:val="009151E1"/>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CB3C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3C45"/>
    <w:rPr>
      <w:rFonts w:eastAsiaTheme="minorEastAsia"/>
      <w:sz w:val="21"/>
      <w:szCs w:val="21"/>
    </w:rPr>
  </w:style>
  <w:style w:type="paragraph" w:styleId="Fuzeile">
    <w:name w:val="footer"/>
    <w:basedOn w:val="Standard"/>
    <w:link w:val="FuzeileZchn"/>
    <w:uiPriority w:val="99"/>
    <w:unhideWhenUsed/>
    <w:rsid w:val="00CB3C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3C45"/>
    <w:rPr>
      <w:rFonts w:eastAsiaTheme="minorEastAsia"/>
      <w:sz w:val="21"/>
      <w:szCs w:val="21"/>
    </w:rPr>
  </w:style>
  <w:style w:type="character" w:styleId="Hyperlink">
    <w:name w:val="Hyperlink"/>
    <w:basedOn w:val="Absatz-Standardschriftart"/>
    <w:uiPriority w:val="99"/>
    <w:unhideWhenUsed/>
    <w:rsid w:val="00CB3C45"/>
    <w:rPr>
      <w:color w:val="0563C1" w:themeColor="hyperlink"/>
      <w:u w:val="single"/>
    </w:rPr>
  </w:style>
  <w:style w:type="character" w:customStyle="1" w:styleId="NichtaufgelsteErwhnung1">
    <w:name w:val="Nicht aufgelöste Erwähnung1"/>
    <w:basedOn w:val="Absatz-Standardschriftart"/>
    <w:uiPriority w:val="99"/>
    <w:semiHidden/>
    <w:unhideWhenUsed/>
    <w:rsid w:val="00CB3C45"/>
    <w:rPr>
      <w:color w:val="605E5C"/>
      <w:shd w:val="clear" w:color="auto" w:fill="E1DFDD"/>
    </w:rPr>
  </w:style>
  <w:style w:type="paragraph" w:styleId="Sprechblasentext">
    <w:name w:val="Balloon Text"/>
    <w:basedOn w:val="Standard"/>
    <w:link w:val="SprechblasentextZchn"/>
    <w:uiPriority w:val="99"/>
    <w:semiHidden/>
    <w:unhideWhenUsed/>
    <w:rsid w:val="00515D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5D8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oe.gv.at/noe/Internationales-Europa/118427_Bodentier-Memor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787</Words>
  <Characters>4962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dc:creator>
  <cp:keywords/>
  <dc:description/>
  <cp:lastModifiedBy>Doris Maurer</cp:lastModifiedBy>
  <cp:revision>5</cp:revision>
  <cp:lastPrinted>2020-11-24T08:03:00Z</cp:lastPrinted>
  <dcterms:created xsi:type="dcterms:W3CDTF">2020-11-23T12:38:00Z</dcterms:created>
  <dcterms:modified xsi:type="dcterms:W3CDTF">2020-11-24T08:03:00Z</dcterms:modified>
</cp:coreProperties>
</file>